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77777777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( 6300-Kalocsa, Szent István király út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>alocsai Polgármesteri Hivatal (6300-Kalocsa, Szent István 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36F90A71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</w:t>
      </w:r>
      <w:r w:rsidR="00052F6E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 adatai: </w:t>
      </w:r>
    </w:p>
    <w:p w14:paraId="648DE1DF" w14:textId="22E6AD35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kalocsai:</w:t>
      </w:r>
      <w:r w:rsidR="005B34E8">
        <w:rPr>
          <w:rFonts w:ascii="Times New Roman" w:hAnsi="Times New Roman" w:cs="Times New Roman"/>
          <w:sz w:val="24"/>
          <w:szCs w:val="24"/>
        </w:rPr>
        <w:t xml:space="preserve">2109/1 és 2109/2 </w:t>
      </w:r>
      <w:r w:rsidR="00ED2C7C">
        <w:rPr>
          <w:rFonts w:ascii="Times New Roman" w:hAnsi="Times New Roman" w:cs="Times New Roman"/>
          <w:sz w:val="24"/>
          <w:szCs w:val="24"/>
        </w:rPr>
        <w:t xml:space="preserve"> </w:t>
      </w:r>
      <w:r w:rsidRPr="005D54CB">
        <w:rPr>
          <w:rFonts w:ascii="Times New Roman" w:hAnsi="Times New Roman" w:cs="Times New Roman"/>
          <w:sz w:val="24"/>
          <w:szCs w:val="24"/>
        </w:rPr>
        <w:t>hrsz alatti ingatlan</w:t>
      </w:r>
      <w:r w:rsidR="005B34E8">
        <w:rPr>
          <w:rFonts w:ascii="Times New Roman" w:hAnsi="Times New Roman" w:cs="Times New Roman"/>
          <w:sz w:val="24"/>
          <w:szCs w:val="24"/>
        </w:rPr>
        <w:t>ok</w:t>
      </w:r>
    </w:p>
    <w:p w14:paraId="73EA9B58" w14:textId="64E50668" w:rsidR="00943B26" w:rsidRDefault="00943B2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E12">
        <w:rPr>
          <w:rFonts w:ascii="Times New Roman" w:hAnsi="Times New Roman" w:cs="Times New Roman"/>
          <w:b/>
          <w:bCs/>
          <w:sz w:val="24"/>
          <w:szCs w:val="24"/>
        </w:rPr>
        <w:t>A két ingatlan együtt kerül értékesítésre!</w:t>
      </w:r>
    </w:p>
    <w:p w14:paraId="45C4413E" w14:textId="56A0763E" w:rsidR="00943B2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5B34E8">
        <w:rPr>
          <w:rFonts w:ascii="Times New Roman" w:hAnsi="Times New Roman" w:cs="Times New Roman"/>
          <w:b/>
          <w:bCs/>
          <w:sz w:val="24"/>
          <w:szCs w:val="24"/>
        </w:rPr>
        <w:t>Negyveni út 22.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33D40FC8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</w:t>
      </w:r>
      <w:r w:rsidR="005B34E8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 jellemzői:</w:t>
      </w:r>
    </w:p>
    <w:p w14:paraId="2E56D9DC" w14:textId="0968AC0C" w:rsidR="005B34E8" w:rsidRDefault="005B34E8" w:rsidP="005B34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3D">
        <w:rPr>
          <w:rFonts w:ascii="Times New Roman" w:hAnsi="Times New Roman" w:cs="Times New Roman"/>
          <w:sz w:val="24"/>
          <w:szCs w:val="24"/>
        </w:rPr>
        <w:t>A</w:t>
      </w:r>
      <w:r w:rsidR="00943B26">
        <w:rPr>
          <w:rFonts w:ascii="Times New Roman" w:hAnsi="Times New Roman" w:cs="Times New Roman"/>
          <w:sz w:val="24"/>
          <w:szCs w:val="24"/>
        </w:rPr>
        <w:t xml:space="preserve"> 2109/1 hrsz. alatti </w:t>
      </w:r>
      <w:r w:rsidRPr="00F23D3D">
        <w:rPr>
          <w:rFonts w:ascii="Times New Roman" w:hAnsi="Times New Roman" w:cs="Times New Roman"/>
          <w:sz w:val="24"/>
          <w:szCs w:val="24"/>
        </w:rPr>
        <w:t>ingatlan Kalocsán a 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3D3D">
        <w:rPr>
          <w:rFonts w:ascii="Times New Roman" w:hAnsi="Times New Roman" w:cs="Times New Roman"/>
          <w:sz w:val="24"/>
          <w:szCs w:val="24"/>
        </w:rPr>
        <w:t xml:space="preserve">gyveni utca 22. szám alatti ingatlan mellett található, azzal közösen elkerítve. Közvetlen környezetében lakóház és egy építőipari cég telephelye található. </w:t>
      </w:r>
      <w:r>
        <w:rPr>
          <w:rFonts w:ascii="Times New Roman" w:hAnsi="Times New Roman" w:cs="Times New Roman"/>
          <w:sz w:val="24"/>
          <w:szCs w:val="24"/>
        </w:rPr>
        <w:t xml:space="preserve">Az enyhén trapéz alakú telek utcafrontja kb. 18 méter. A terület sík, üres műveletlen, az utca felőli vége bokrokkal, kisebb fákkal benőtt. Közműcsatlakozással nem rendelkezik, rákötési lehetőség biztosított. A szomszéd Negyveni u. 22. házszám alatti 2109/2 hrsz-ú „lakóház, udvar” ingatlannal együtt amely 970 nm, már kisebb telephelynek megfelelhet, korábban is egyként használták. </w:t>
      </w:r>
    </w:p>
    <w:p w14:paraId="675EC22D" w14:textId="17E57974" w:rsidR="005B34E8" w:rsidRPr="005B34E8" w:rsidRDefault="005B34E8" w:rsidP="005B34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43B26">
        <w:rPr>
          <w:rFonts w:ascii="Times New Roman" w:eastAsia="Times New Roman" w:hAnsi="Times New Roman" w:cs="Times New Roman"/>
          <w:sz w:val="24"/>
        </w:rPr>
        <w:t xml:space="preserve">2109/2 hrsz: </w:t>
      </w:r>
      <w:r w:rsidRPr="00B212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sík területű DK-i fekvésű telekre előkert hagyásával oldalhatárra építve került elhelyezésre a pince nélküli földszintes, magas tetős lakó</w:t>
      </w:r>
      <w:r w:rsidRPr="00B21238">
        <w:rPr>
          <w:rFonts w:ascii="Times New Roman" w:hAnsi="Times New Roman" w:cs="Times New Roman"/>
          <w:sz w:val="24"/>
          <w:szCs w:val="24"/>
        </w:rPr>
        <w:t>épület</w:t>
      </w:r>
      <w:r>
        <w:rPr>
          <w:rFonts w:ascii="Times New Roman" w:hAnsi="Times New Roman" w:cs="Times New Roman"/>
          <w:sz w:val="24"/>
          <w:szCs w:val="24"/>
        </w:rPr>
        <w:t xml:space="preserve">. Az eredeti kettő szoba, konyhás lakóház tornácának beépítésével </w:t>
      </w:r>
      <w:r w:rsidRPr="00B21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alakult ki a jelenlegi alaprajzi elrendezés. </w:t>
      </w:r>
    </w:p>
    <w:p w14:paraId="394C15DC" w14:textId="77777777" w:rsidR="005B34E8" w:rsidRDefault="005B34E8" w:rsidP="005B34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ingatlanban elektromos hálózat kiépítésre került, a fűtés egyedi kályhafűtéssel megoldott. Komfort nélküli lakóház. Rossz műszaki állapotú, jelenlegi állapotában nem lakható.</w:t>
      </w:r>
    </w:p>
    <w:p w14:paraId="6D29542A" w14:textId="36EF66C6" w:rsidR="00150397" w:rsidRPr="00562131" w:rsidRDefault="00150397" w:rsidP="001326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EB469" w14:textId="5DC85D15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</w:t>
      </w:r>
      <w:r w:rsidR="00C56844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052F6E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F6E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="00F25CC2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052F6E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>,- Ft</w:t>
      </w:r>
      <w:r w:rsidR="00052F6E">
        <w:rPr>
          <w:rFonts w:ascii="Times New Roman" w:hAnsi="Times New Roman" w:cs="Times New Roman"/>
          <w:b/>
          <w:bCs/>
          <w:sz w:val="24"/>
          <w:szCs w:val="24"/>
        </w:rPr>
        <w:t xml:space="preserve"> és 3</w:t>
      </w:r>
      <w:r w:rsidR="00F25CC2">
        <w:rPr>
          <w:rFonts w:ascii="Times New Roman" w:hAnsi="Times New Roman" w:cs="Times New Roman"/>
          <w:b/>
          <w:bCs/>
          <w:sz w:val="24"/>
          <w:szCs w:val="24"/>
        </w:rPr>
        <w:t xml:space="preserve"> 000 </w:t>
      </w:r>
      <w:r w:rsidR="00052F6E">
        <w:rPr>
          <w:rFonts w:ascii="Times New Roman" w:hAnsi="Times New Roman" w:cs="Times New Roman"/>
          <w:b/>
          <w:bCs/>
          <w:sz w:val="24"/>
          <w:szCs w:val="24"/>
        </w:rPr>
        <w:t>000,- Ft  (együtt 4 </w:t>
      </w:r>
      <w:r w:rsidR="00F25CC2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052F6E">
        <w:rPr>
          <w:rFonts w:ascii="Times New Roman" w:hAnsi="Times New Roman" w:cs="Times New Roman"/>
          <w:b/>
          <w:bCs/>
          <w:sz w:val="24"/>
          <w:szCs w:val="24"/>
        </w:rPr>
        <w:t> 000,- Ft)</w:t>
      </w:r>
    </w:p>
    <w:p w14:paraId="2EAC0260" w14:textId="04D748BC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</w:t>
      </w:r>
      <w:r w:rsidR="00052F6E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megtekinthető</w:t>
      </w:r>
      <w:r w:rsidR="00052F6E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943B26">
        <w:rPr>
          <w:rFonts w:ascii="Times New Roman" w:hAnsi="Times New Roman" w:cs="Times New Roman"/>
          <w:sz w:val="24"/>
          <w:szCs w:val="24"/>
        </w:rPr>
        <w:t xml:space="preserve">2025. </w:t>
      </w:r>
      <w:r w:rsidR="00F25CC2">
        <w:rPr>
          <w:rFonts w:ascii="Times New Roman" w:hAnsi="Times New Roman" w:cs="Times New Roman"/>
          <w:sz w:val="24"/>
          <w:szCs w:val="24"/>
        </w:rPr>
        <w:t>szeptember 30</w:t>
      </w:r>
      <w:r w:rsidR="00943B26">
        <w:rPr>
          <w:rFonts w:ascii="Times New Roman" w:hAnsi="Times New Roman" w:cs="Times New Roman"/>
          <w:sz w:val="24"/>
          <w:szCs w:val="24"/>
        </w:rPr>
        <w:t xml:space="preserve">-án </w:t>
      </w:r>
      <w:r w:rsidR="0043255D">
        <w:rPr>
          <w:rFonts w:ascii="Times New Roman" w:hAnsi="Times New Roman" w:cs="Times New Roman"/>
          <w:sz w:val="24"/>
          <w:szCs w:val="24"/>
        </w:rPr>
        <w:t>13-14</w:t>
      </w:r>
      <w:r w:rsidR="00943B26">
        <w:rPr>
          <w:rFonts w:ascii="Times New Roman" w:hAnsi="Times New Roman" w:cs="Times New Roman"/>
          <w:sz w:val="24"/>
          <w:szCs w:val="24"/>
        </w:rPr>
        <w:t xml:space="preserve"> óra között 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a 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( aljegyző)</w:t>
      </w:r>
    </w:p>
    <w:p w14:paraId="702CB8D2" w14:textId="3B1997BC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1AC3" w:rsidRPr="009664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CC2">
        <w:rPr>
          <w:rFonts w:ascii="Times New Roman" w:hAnsi="Times New Roman" w:cs="Times New Roman"/>
          <w:b/>
          <w:bCs/>
          <w:sz w:val="24"/>
          <w:szCs w:val="24"/>
        </w:rPr>
        <w:t>szeptember 26</w:t>
      </w:r>
      <w:r w:rsidR="007D10E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A11DC" w:rsidRPr="009664DF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50397" w:rsidRPr="009664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D37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0397" w:rsidRPr="009664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25CC2">
        <w:rPr>
          <w:rFonts w:ascii="Times New Roman" w:hAnsi="Times New Roman" w:cs="Times New Roman"/>
          <w:b/>
          <w:bCs/>
          <w:sz w:val="24"/>
          <w:szCs w:val="24"/>
        </w:rPr>
        <w:t>október 10</w:t>
      </w:r>
      <w:r w:rsidR="006A11DC" w:rsidRPr="009664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64DF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6A11DC">
        <w:rPr>
          <w:rFonts w:ascii="Times New Roman" w:hAnsi="Times New Roman" w:cs="Times New Roman"/>
          <w:sz w:val="24"/>
          <w:szCs w:val="24"/>
        </w:rPr>
        <w:t xml:space="preserve"> között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17C93039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</w:t>
      </w:r>
      <w:r w:rsidR="00B36CED">
        <w:rPr>
          <w:rFonts w:ascii="Times New Roman" w:hAnsi="Times New Roman" w:cs="Times New Roman"/>
          <w:sz w:val="24"/>
          <w:szCs w:val="24"/>
        </w:rPr>
        <w:t>n</w:t>
      </w:r>
      <w:r w:rsidRPr="005D54CB">
        <w:rPr>
          <w:rFonts w:ascii="Times New Roman" w:hAnsi="Times New Roman" w:cs="Times New Roman"/>
          <w:sz w:val="24"/>
          <w:szCs w:val="24"/>
        </w:rPr>
        <w:t xml:space="preserve">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41E96882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>Az ajánlatok bontása: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FC7969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F25CC2">
        <w:rPr>
          <w:rFonts w:ascii="Times New Roman" w:hAnsi="Times New Roman" w:cs="Times New Roman"/>
          <w:sz w:val="24"/>
          <w:szCs w:val="24"/>
        </w:rPr>
        <w:t>október 14</w:t>
      </w:r>
      <w:r w:rsidR="00FC7969">
        <w:rPr>
          <w:rFonts w:ascii="Times New Roman" w:hAnsi="Times New Roman" w:cs="Times New Roman"/>
          <w:sz w:val="24"/>
          <w:szCs w:val="24"/>
        </w:rPr>
        <w:t>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óra ,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spellStart"/>
      <w:r w:rsidR="00150397" w:rsidRPr="005D54C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.33. irodája.</w:t>
      </w:r>
    </w:p>
    <w:p w14:paraId="09CBC3CF" w14:textId="260F4F3E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>Gazdaság</w:t>
      </w:r>
      <w:r w:rsidR="00FC7969">
        <w:rPr>
          <w:rFonts w:ascii="Times New Roman" w:hAnsi="Times New Roman" w:cs="Times New Roman"/>
          <w:sz w:val="24"/>
          <w:szCs w:val="24"/>
        </w:rPr>
        <w:t>i</w:t>
      </w:r>
      <w:r w:rsidRPr="005D54CB">
        <w:rPr>
          <w:rFonts w:ascii="Times New Roman" w:hAnsi="Times New Roman" w:cs="Times New Roman"/>
          <w:sz w:val="24"/>
          <w:szCs w:val="24"/>
        </w:rPr>
        <w:t xml:space="preserve"> és </w:t>
      </w:r>
      <w:r w:rsidR="00FC7969">
        <w:rPr>
          <w:rFonts w:ascii="Times New Roman" w:hAnsi="Times New Roman" w:cs="Times New Roman"/>
          <w:sz w:val="24"/>
          <w:szCs w:val="24"/>
        </w:rPr>
        <w:t xml:space="preserve">Fejlesztési </w:t>
      </w:r>
      <w:r w:rsidRPr="005D54CB">
        <w:rPr>
          <w:rFonts w:ascii="Times New Roman" w:hAnsi="Times New Roman" w:cs="Times New Roman"/>
          <w:sz w:val="24"/>
          <w:szCs w:val="24"/>
        </w:rPr>
        <w:t xml:space="preserve">Bizottság egy tagja,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Amennyiben több azonos összegű legmagasabb ajánlat érkezik, akkor ezen ajánlattevők között külön liciteljárásra kerül sor, ahol a kiinduló ár a megajánlott vételár, a licitlépcső </w:t>
      </w:r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( 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pl.: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B2ED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FCEB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78B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11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76984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7EAE9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BBB7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érintett lakás:………………………………………………………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megajánlott vételár:……………………………………………………………..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neve:………………………………………………………………….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Ajánlattevő címe:………………………………………………………………….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6C2E9A93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képviselője:…………………………………………………………..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77777777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aláírás:…………………………………………………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052F6E"/>
    <w:rsid w:val="00125185"/>
    <w:rsid w:val="00132601"/>
    <w:rsid w:val="00150397"/>
    <w:rsid w:val="0019342A"/>
    <w:rsid w:val="00241AC3"/>
    <w:rsid w:val="00250D7F"/>
    <w:rsid w:val="00255396"/>
    <w:rsid w:val="00266D18"/>
    <w:rsid w:val="00400AA4"/>
    <w:rsid w:val="0043255D"/>
    <w:rsid w:val="00451CE1"/>
    <w:rsid w:val="00453933"/>
    <w:rsid w:val="00562131"/>
    <w:rsid w:val="00563F2D"/>
    <w:rsid w:val="005B34E8"/>
    <w:rsid w:val="005B49A8"/>
    <w:rsid w:val="005B7081"/>
    <w:rsid w:val="005D54CB"/>
    <w:rsid w:val="00626524"/>
    <w:rsid w:val="00632199"/>
    <w:rsid w:val="006A11DC"/>
    <w:rsid w:val="006D377B"/>
    <w:rsid w:val="007116B1"/>
    <w:rsid w:val="007C51F7"/>
    <w:rsid w:val="007D10E2"/>
    <w:rsid w:val="00854951"/>
    <w:rsid w:val="008832E5"/>
    <w:rsid w:val="00922907"/>
    <w:rsid w:val="00941495"/>
    <w:rsid w:val="00943B26"/>
    <w:rsid w:val="009664DF"/>
    <w:rsid w:val="0099199D"/>
    <w:rsid w:val="00B21060"/>
    <w:rsid w:val="00B36CED"/>
    <w:rsid w:val="00B62E4A"/>
    <w:rsid w:val="00BC0016"/>
    <w:rsid w:val="00BD1DAC"/>
    <w:rsid w:val="00BD5A62"/>
    <w:rsid w:val="00BF5348"/>
    <w:rsid w:val="00C05B08"/>
    <w:rsid w:val="00C56844"/>
    <w:rsid w:val="00D87450"/>
    <w:rsid w:val="00DB5369"/>
    <w:rsid w:val="00E14588"/>
    <w:rsid w:val="00E34B23"/>
    <w:rsid w:val="00EB27DB"/>
    <w:rsid w:val="00ED2C7C"/>
    <w:rsid w:val="00ED42FF"/>
    <w:rsid w:val="00F25CC2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3</cp:revision>
  <cp:lastPrinted>2021-12-09T10:02:00Z</cp:lastPrinted>
  <dcterms:created xsi:type="dcterms:W3CDTF">2025-09-05T07:24:00Z</dcterms:created>
  <dcterms:modified xsi:type="dcterms:W3CDTF">2025-09-08T06:48:00Z</dcterms:modified>
</cp:coreProperties>
</file>