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8305B" w14:textId="43AC10E2" w:rsidR="00D81BE6" w:rsidRPr="00076678" w:rsidRDefault="00487211" w:rsidP="00D81BE6">
      <w:pPr>
        <w:jc w:val="center"/>
        <w:rPr>
          <w:b/>
        </w:rPr>
      </w:pPr>
      <w:r w:rsidRPr="00076678">
        <w:rPr>
          <w:b/>
        </w:rPr>
        <w:t xml:space="preserve">Kalocsai </w:t>
      </w:r>
      <w:r w:rsidR="007F6745">
        <w:rPr>
          <w:b/>
        </w:rPr>
        <w:t>Városgazdálkodási Intézmény</w:t>
      </w:r>
    </w:p>
    <w:p w14:paraId="25B3D8E5" w14:textId="77777777" w:rsidR="00B16BA8" w:rsidRPr="00076678" w:rsidRDefault="00B16BA8" w:rsidP="00B16BA8">
      <w:pPr>
        <w:spacing w:before="120" w:after="120"/>
        <w:jc w:val="center"/>
        <w:rPr>
          <w:b/>
          <w:caps/>
        </w:rPr>
      </w:pPr>
      <w:r w:rsidRPr="00076678">
        <w:rPr>
          <w:b/>
          <w:caps/>
        </w:rPr>
        <w:t xml:space="preserve">Nyilvános pályázati felhívást </w:t>
      </w:r>
    </w:p>
    <w:p w14:paraId="7F9487C1" w14:textId="77777777" w:rsidR="00D81BE6" w:rsidRPr="00076678" w:rsidRDefault="00B16BA8" w:rsidP="00B16BA8">
      <w:pPr>
        <w:spacing w:after="120"/>
        <w:jc w:val="center"/>
        <w:rPr>
          <w:b/>
        </w:rPr>
      </w:pPr>
      <w:r w:rsidRPr="00076678">
        <w:rPr>
          <w:b/>
        </w:rPr>
        <w:t>tesz közzé</w:t>
      </w:r>
    </w:p>
    <w:p w14:paraId="0028EAA8" w14:textId="7B322B40" w:rsidR="00B16BA8" w:rsidRPr="00076678" w:rsidRDefault="0050025F" w:rsidP="007D252F">
      <w:pPr>
        <w:spacing w:after="240"/>
        <w:jc w:val="center"/>
        <w:rPr>
          <w:b/>
        </w:rPr>
      </w:pPr>
      <w:r w:rsidRPr="00076678">
        <w:rPr>
          <w:b/>
        </w:rPr>
        <w:t xml:space="preserve">a kalocsai ingatlan nyilvántartásban </w:t>
      </w:r>
      <w:r w:rsidR="00403EB6">
        <w:rPr>
          <w:b/>
        </w:rPr>
        <w:t xml:space="preserve">342 </w:t>
      </w:r>
      <w:r w:rsidRPr="00076678">
        <w:rPr>
          <w:b/>
        </w:rPr>
        <w:t>hrsz</w:t>
      </w:r>
      <w:r w:rsidR="00B16BA8" w:rsidRPr="00076678">
        <w:rPr>
          <w:b/>
        </w:rPr>
        <w:t>. alatt felvett</w:t>
      </w:r>
      <w:r w:rsidR="003B14B7" w:rsidRPr="00076678">
        <w:rPr>
          <w:b/>
        </w:rPr>
        <w:t>,</w:t>
      </w:r>
      <w:r w:rsidR="00B16BA8" w:rsidRPr="00076678">
        <w:rPr>
          <w:b/>
        </w:rPr>
        <w:t xml:space="preserve"> </w:t>
      </w:r>
      <w:r w:rsidR="004A0DCA" w:rsidRPr="00076678">
        <w:rPr>
          <w:b/>
        </w:rPr>
        <w:t xml:space="preserve">a természetben </w:t>
      </w:r>
      <w:r w:rsidR="00C14FEB" w:rsidRPr="00076678">
        <w:rPr>
          <w:b/>
        </w:rPr>
        <w:t xml:space="preserve">6300 </w:t>
      </w:r>
      <w:r w:rsidR="004A0DCA" w:rsidRPr="00076678">
        <w:rPr>
          <w:b/>
        </w:rPr>
        <w:t xml:space="preserve">Kalocsa, </w:t>
      </w:r>
      <w:r w:rsidR="00403EB6">
        <w:rPr>
          <w:b/>
        </w:rPr>
        <w:t xml:space="preserve">Szent István </w:t>
      </w:r>
      <w:proofErr w:type="gramStart"/>
      <w:r w:rsidR="00403EB6">
        <w:rPr>
          <w:b/>
        </w:rPr>
        <w:t>király út</w:t>
      </w:r>
      <w:proofErr w:type="gramEnd"/>
      <w:r w:rsidR="00403EB6">
        <w:rPr>
          <w:b/>
        </w:rPr>
        <w:t xml:space="preserve"> 34.-36. szám alatt</w:t>
      </w:r>
      <w:r w:rsidR="00C14FEB" w:rsidRPr="00076678">
        <w:rPr>
          <w:b/>
        </w:rPr>
        <w:t xml:space="preserve"> </w:t>
      </w:r>
      <w:r w:rsidR="00D81BE6" w:rsidRPr="00076678">
        <w:rPr>
          <w:b/>
        </w:rPr>
        <w:t xml:space="preserve">található </w:t>
      </w:r>
      <w:r w:rsidR="00403EB6">
        <w:rPr>
          <w:b/>
        </w:rPr>
        <w:t>90</w:t>
      </w:r>
      <w:r w:rsidR="00C14FEB" w:rsidRPr="00076678">
        <w:rPr>
          <w:b/>
        </w:rPr>
        <w:t xml:space="preserve"> m2 alapterületű </w:t>
      </w:r>
      <w:r w:rsidR="00403EB6">
        <w:rPr>
          <w:b/>
        </w:rPr>
        <w:t xml:space="preserve">bisztró </w:t>
      </w:r>
      <w:r w:rsidR="00B16BA8" w:rsidRPr="00076678">
        <w:rPr>
          <w:b/>
        </w:rPr>
        <w:t>bérbeadás útján történő hasznosítására</w:t>
      </w:r>
    </w:p>
    <w:p w14:paraId="3CBEE61B" w14:textId="16D6F0D6" w:rsidR="00B00AF3" w:rsidRPr="00E01F61" w:rsidRDefault="00B16BA8" w:rsidP="00B00AF3">
      <w:pPr>
        <w:spacing w:after="120"/>
        <w:jc w:val="both"/>
      </w:pPr>
      <w:r w:rsidRPr="00076678">
        <w:t xml:space="preserve">Kiíró megnevezése: </w:t>
      </w:r>
      <w:r w:rsidR="00E01F61" w:rsidRPr="004E44ED">
        <w:rPr>
          <w:b/>
          <w:iCs/>
        </w:rPr>
        <w:t xml:space="preserve">Kalocsa Város Önkormányzata Képviselő- testületének </w:t>
      </w:r>
      <w:r w:rsidR="00E01F61">
        <w:rPr>
          <w:b/>
          <w:iCs/>
        </w:rPr>
        <w:t>Gazdaság</w:t>
      </w:r>
      <w:r w:rsidR="00AF61A7">
        <w:rPr>
          <w:b/>
          <w:iCs/>
        </w:rPr>
        <w:t>i</w:t>
      </w:r>
      <w:r w:rsidR="00E01F61">
        <w:rPr>
          <w:b/>
          <w:iCs/>
        </w:rPr>
        <w:t xml:space="preserve"> és Fejlesztési</w:t>
      </w:r>
      <w:r w:rsidR="00E01F61" w:rsidRPr="004E44ED">
        <w:rPr>
          <w:b/>
          <w:iCs/>
        </w:rPr>
        <w:t xml:space="preserve"> Bizottsága</w:t>
      </w:r>
    </w:p>
    <w:p w14:paraId="028E60B2" w14:textId="092D397D" w:rsidR="00B16BA8" w:rsidRPr="00076678" w:rsidRDefault="00B16BA8" w:rsidP="009D42ED">
      <w:pPr>
        <w:spacing w:before="120" w:after="120"/>
        <w:jc w:val="both"/>
        <w:rPr>
          <w:b/>
        </w:rPr>
      </w:pPr>
      <w:r w:rsidRPr="00076678">
        <w:t xml:space="preserve">Kiíró székhelye: </w:t>
      </w:r>
      <w:r w:rsidRPr="00076678">
        <w:rPr>
          <w:b/>
        </w:rPr>
        <w:t xml:space="preserve">6300 Kalocsa, </w:t>
      </w:r>
      <w:r w:rsidR="00403EB6">
        <w:rPr>
          <w:b/>
        </w:rPr>
        <w:t>Szent István irály út 35.</w:t>
      </w:r>
    </w:p>
    <w:p w14:paraId="2B204815" w14:textId="56A00B7B" w:rsidR="009C7E42" w:rsidRPr="00076678" w:rsidRDefault="009C7E42" w:rsidP="009D42ED">
      <w:pPr>
        <w:spacing w:before="120" w:after="120"/>
        <w:jc w:val="both"/>
        <w:rPr>
          <w:b/>
        </w:rPr>
      </w:pPr>
      <w:r w:rsidRPr="00076678">
        <w:t xml:space="preserve">Lebonyolító megnevezése: </w:t>
      </w:r>
      <w:r w:rsidRPr="00076678">
        <w:rPr>
          <w:b/>
        </w:rPr>
        <w:t xml:space="preserve">Kalocsai </w:t>
      </w:r>
      <w:r w:rsidR="00403EB6">
        <w:rPr>
          <w:b/>
        </w:rPr>
        <w:t>Városgazdálkodási Intézmény</w:t>
      </w:r>
    </w:p>
    <w:p w14:paraId="107A290C" w14:textId="5E27EA11" w:rsidR="009C7E42" w:rsidRPr="00076678" w:rsidRDefault="009C7E42" w:rsidP="009D42ED">
      <w:pPr>
        <w:spacing w:before="120" w:after="120"/>
        <w:jc w:val="both"/>
        <w:rPr>
          <w:b/>
        </w:rPr>
      </w:pPr>
      <w:r w:rsidRPr="00076678">
        <w:t xml:space="preserve">Lebonyolító székhelye: </w:t>
      </w:r>
      <w:r w:rsidRPr="00076678">
        <w:rPr>
          <w:b/>
        </w:rPr>
        <w:t xml:space="preserve">6300 Kalocsa, </w:t>
      </w:r>
      <w:r w:rsidR="00403EB6">
        <w:rPr>
          <w:b/>
        </w:rPr>
        <w:t xml:space="preserve">Szent István </w:t>
      </w:r>
      <w:proofErr w:type="gramStart"/>
      <w:r w:rsidR="00403EB6">
        <w:rPr>
          <w:b/>
        </w:rPr>
        <w:t>király út</w:t>
      </w:r>
      <w:proofErr w:type="gramEnd"/>
      <w:r w:rsidR="00403EB6">
        <w:rPr>
          <w:b/>
        </w:rPr>
        <w:t xml:space="preserve"> 35.</w:t>
      </w:r>
    </w:p>
    <w:p w14:paraId="39856C8E" w14:textId="3253B1BF" w:rsidR="00B16BA8" w:rsidRPr="00076678" w:rsidRDefault="00B16BA8" w:rsidP="009D42ED">
      <w:pPr>
        <w:spacing w:after="120"/>
        <w:jc w:val="both"/>
        <w:rPr>
          <w:b/>
        </w:rPr>
      </w:pPr>
      <w:r w:rsidRPr="00076678">
        <w:t xml:space="preserve">Pályázat célja: </w:t>
      </w:r>
      <w:r w:rsidR="000A642E" w:rsidRPr="00076678">
        <w:rPr>
          <w:b/>
        </w:rPr>
        <w:t xml:space="preserve">6300 Kalocsa, </w:t>
      </w:r>
      <w:r w:rsidR="00403EB6">
        <w:rPr>
          <w:b/>
        </w:rPr>
        <w:t>Szent István király út 34.-36. szám alatt</w:t>
      </w:r>
      <w:r w:rsidR="0043301F" w:rsidRPr="00076678">
        <w:rPr>
          <w:b/>
        </w:rPr>
        <w:t xml:space="preserve"> található </w:t>
      </w:r>
      <w:r w:rsidR="00403EB6">
        <w:rPr>
          <w:b/>
        </w:rPr>
        <w:t>90</w:t>
      </w:r>
      <w:r w:rsidR="0043301F" w:rsidRPr="00076678">
        <w:rPr>
          <w:b/>
        </w:rPr>
        <w:t xml:space="preserve"> m2 alapterületű </w:t>
      </w:r>
      <w:r w:rsidR="00403EB6">
        <w:rPr>
          <w:b/>
        </w:rPr>
        <w:t>bisztró</w:t>
      </w:r>
      <w:r w:rsidR="004A0DCA" w:rsidRPr="00076678">
        <w:rPr>
          <w:b/>
        </w:rPr>
        <w:t xml:space="preserve"> </w:t>
      </w:r>
      <w:r w:rsidR="009D42ED" w:rsidRPr="00076678">
        <w:rPr>
          <w:b/>
        </w:rPr>
        <w:t>bérbeadás útján történő hasznosítása</w:t>
      </w:r>
    </w:p>
    <w:p w14:paraId="4EA24A18" w14:textId="77777777" w:rsidR="009D42ED" w:rsidRPr="00076678" w:rsidRDefault="009D42ED" w:rsidP="00E10DC9">
      <w:pPr>
        <w:spacing w:after="120"/>
        <w:jc w:val="both"/>
        <w:rPr>
          <w:b/>
        </w:rPr>
      </w:pPr>
      <w:r w:rsidRPr="00076678">
        <w:t xml:space="preserve">Pályázat jellege: </w:t>
      </w:r>
      <w:r w:rsidR="00E10DC9" w:rsidRPr="00076678">
        <w:rPr>
          <w:b/>
        </w:rPr>
        <w:t>nyilvános</w:t>
      </w:r>
    </w:p>
    <w:p w14:paraId="430151A3" w14:textId="77777777" w:rsidR="00E10DC9" w:rsidRPr="00076678" w:rsidRDefault="00E10DC9" w:rsidP="006A1A2D">
      <w:pPr>
        <w:spacing w:after="120"/>
        <w:jc w:val="both"/>
        <w:rPr>
          <w:b/>
          <w:i/>
          <w:u w:val="single"/>
        </w:rPr>
      </w:pPr>
      <w:r w:rsidRPr="00076678">
        <w:t>Pályázat tárgya:</w:t>
      </w:r>
    </w:p>
    <w:p w14:paraId="24A5A8AB" w14:textId="77777777" w:rsidR="00E10DC9" w:rsidRPr="00076678" w:rsidRDefault="00E10DC9" w:rsidP="00E10DC9">
      <w:pPr>
        <w:pStyle w:val="Listaszerbekezds"/>
        <w:numPr>
          <w:ilvl w:val="0"/>
          <w:numId w:val="3"/>
        </w:numPr>
        <w:jc w:val="both"/>
      </w:pPr>
      <w:r w:rsidRPr="00076678">
        <w:t xml:space="preserve">település: </w:t>
      </w:r>
      <w:r w:rsidRPr="00076678">
        <w:rPr>
          <w:b/>
        </w:rPr>
        <w:t>Kalocsa</w:t>
      </w:r>
    </w:p>
    <w:p w14:paraId="0244626B" w14:textId="77777777" w:rsidR="00E10DC9" w:rsidRPr="00076678" w:rsidRDefault="00E10DC9" w:rsidP="00E10DC9">
      <w:pPr>
        <w:pStyle w:val="Listaszerbekezds"/>
        <w:numPr>
          <w:ilvl w:val="0"/>
          <w:numId w:val="3"/>
        </w:numPr>
        <w:jc w:val="both"/>
      </w:pPr>
      <w:r w:rsidRPr="00076678">
        <w:t xml:space="preserve">fekvés: </w:t>
      </w:r>
      <w:r w:rsidR="004A0DCA" w:rsidRPr="00076678">
        <w:rPr>
          <w:b/>
        </w:rPr>
        <w:t>belterület</w:t>
      </w:r>
    </w:p>
    <w:p w14:paraId="1480627D" w14:textId="3DE10368" w:rsidR="00E10DC9" w:rsidRPr="00076678" w:rsidRDefault="00E10DC9" w:rsidP="004A0DCA">
      <w:pPr>
        <w:pStyle w:val="Listaszerbekezds"/>
        <w:numPr>
          <w:ilvl w:val="0"/>
          <w:numId w:val="3"/>
        </w:numPr>
        <w:jc w:val="both"/>
      </w:pPr>
      <w:r w:rsidRPr="00076678">
        <w:t xml:space="preserve">ingatlan helyrajzi száma: </w:t>
      </w:r>
      <w:r w:rsidR="00403EB6">
        <w:rPr>
          <w:b/>
        </w:rPr>
        <w:t>342</w:t>
      </w:r>
      <w:r w:rsidRPr="00076678">
        <w:rPr>
          <w:b/>
        </w:rPr>
        <w:t xml:space="preserve"> hrsz.</w:t>
      </w:r>
      <w:r w:rsidR="00D81BE6" w:rsidRPr="00076678">
        <w:tab/>
      </w:r>
    </w:p>
    <w:p w14:paraId="1C4F110F" w14:textId="792CDCED" w:rsidR="00E10DC9" w:rsidRPr="00076678" w:rsidRDefault="00E10DC9" w:rsidP="00E10DC9">
      <w:pPr>
        <w:pStyle w:val="Listaszerbekezds"/>
        <w:numPr>
          <w:ilvl w:val="0"/>
          <w:numId w:val="3"/>
        </w:numPr>
        <w:jc w:val="both"/>
      </w:pPr>
      <w:r w:rsidRPr="00076678">
        <w:t xml:space="preserve">megnevezés: </w:t>
      </w:r>
      <w:r w:rsidR="00403EB6">
        <w:rPr>
          <w:b/>
        </w:rPr>
        <w:t>bisztró</w:t>
      </w:r>
    </w:p>
    <w:p w14:paraId="204E270C" w14:textId="77777777" w:rsidR="00506543" w:rsidRPr="00076678" w:rsidRDefault="00506543" w:rsidP="00E10DC9">
      <w:pPr>
        <w:pStyle w:val="Listaszerbekezds"/>
        <w:numPr>
          <w:ilvl w:val="0"/>
          <w:numId w:val="3"/>
        </w:numPr>
        <w:jc w:val="both"/>
      </w:pPr>
      <w:r w:rsidRPr="00076678">
        <w:t xml:space="preserve">engedélyezett tevékenység: </w:t>
      </w:r>
      <w:r w:rsidRPr="00076678">
        <w:rPr>
          <w:b/>
        </w:rPr>
        <w:t>vendéglátóipari, kereskedelmi tevékenység</w:t>
      </w:r>
    </w:p>
    <w:p w14:paraId="713CAC7B" w14:textId="12AAD1B1" w:rsidR="00DF552B" w:rsidRPr="00076678" w:rsidRDefault="00C14FEB" w:rsidP="00DF552B">
      <w:pPr>
        <w:pStyle w:val="Listaszerbekezds"/>
        <w:numPr>
          <w:ilvl w:val="0"/>
          <w:numId w:val="3"/>
        </w:numPr>
        <w:jc w:val="both"/>
      </w:pPr>
      <w:r w:rsidRPr="00076678">
        <w:t xml:space="preserve">terület: </w:t>
      </w:r>
      <w:r w:rsidR="00403EB6">
        <w:rPr>
          <w:b/>
        </w:rPr>
        <w:t>90</w:t>
      </w:r>
      <w:r w:rsidRPr="00076678">
        <w:rPr>
          <w:b/>
        </w:rPr>
        <w:t xml:space="preserve"> m2</w:t>
      </w:r>
    </w:p>
    <w:p w14:paraId="3FB1E292" w14:textId="77777777" w:rsidR="006F729D" w:rsidRPr="00076678" w:rsidRDefault="00D81BE6" w:rsidP="000E5AA9">
      <w:pPr>
        <w:jc w:val="both"/>
      </w:pPr>
      <w:r w:rsidRPr="00076678">
        <w:tab/>
      </w:r>
      <w:r w:rsidRPr="00076678">
        <w:tab/>
      </w:r>
      <w:r w:rsidRPr="00076678">
        <w:tab/>
      </w:r>
      <w:r w:rsidR="006F729D" w:rsidRPr="00076678">
        <w:t xml:space="preserve">                                      </w:t>
      </w:r>
    </w:p>
    <w:p w14:paraId="264DC67E" w14:textId="58E519DA" w:rsidR="001D5E5E" w:rsidRPr="00076678" w:rsidRDefault="001D5E5E" w:rsidP="00744E35">
      <w:pPr>
        <w:spacing w:after="240"/>
        <w:jc w:val="both"/>
        <w:rPr>
          <w:b/>
        </w:rPr>
      </w:pPr>
      <w:r w:rsidRPr="00076678">
        <w:t xml:space="preserve">Ajánlatok benyújtásának helye: </w:t>
      </w:r>
      <w:r w:rsidR="0023623E" w:rsidRPr="00076678">
        <w:rPr>
          <w:b/>
        </w:rPr>
        <w:t xml:space="preserve">Kalocsai </w:t>
      </w:r>
      <w:r w:rsidR="00403EB6">
        <w:rPr>
          <w:b/>
        </w:rPr>
        <w:t>Városgazdálkodási Intézmény</w:t>
      </w:r>
      <w:r w:rsidR="0023623E" w:rsidRPr="00076678">
        <w:rPr>
          <w:b/>
        </w:rPr>
        <w:t xml:space="preserve"> - 6300 Kalocsa, Paksi köz 15. szám alatti székhelyén található 3. számú iroda - hétfő - csütörtök: 08.00-15.00 óra között, pénteken 08.00-12.00 óra között a pályázat benyújtásának határidejéig.</w:t>
      </w:r>
    </w:p>
    <w:p w14:paraId="10C4A63E" w14:textId="15D92B93" w:rsidR="00744E35" w:rsidRPr="00076678" w:rsidRDefault="00744E35" w:rsidP="0011074E">
      <w:pPr>
        <w:spacing w:after="240"/>
        <w:jc w:val="both"/>
        <w:rPr>
          <w:b/>
        </w:rPr>
      </w:pPr>
      <w:r w:rsidRPr="00076678">
        <w:t xml:space="preserve">Pályázatok benyújtásnak módja: </w:t>
      </w:r>
      <w:r w:rsidRPr="00076678">
        <w:rPr>
          <w:b/>
        </w:rPr>
        <w:t xml:space="preserve">írásban, 1 pld. - </w:t>
      </w:r>
      <w:proofErr w:type="spellStart"/>
      <w:r w:rsidRPr="00076678">
        <w:rPr>
          <w:b/>
        </w:rPr>
        <w:t>ban</w:t>
      </w:r>
      <w:proofErr w:type="spellEnd"/>
      <w:r w:rsidRPr="00076678">
        <w:rPr>
          <w:b/>
        </w:rPr>
        <w:t>, zárt borítékban.</w:t>
      </w:r>
      <w:r w:rsidR="00C65900" w:rsidRPr="00076678">
        <w:rPr>
          <w:b/>
        </w:rPr>
        <w:t xml:space="preserve"> A borítékon fel kell tüntetni </w:t>
      </w:r>
      <w:r w:rsidRPr="00076678">
        <w:rPr>
          <w:b/>
        </w:rPr>
        <w:t>a „</w:t>
      </w:r>
      <w:r w:rsidR="00403EB6">
        <w:rPr>
          <w:b/>
        </w:rPr>
        <w:t>342</w:t>
      </w:r>
      <w:r w:rsidRPr="00076678">
        <w:rPr>
          <w:b/>
        </w:rPr>
        <w:t xml:space="preserve"> hrsz. alatti </w:t>
      </w:r>
      <w:r w:rsidR="00403EB6">
        <w:rPr>
          <w:b/>
        </w:rPr>
        <w:t>bisztró helyiség</w:t>
      </w:r>
      <w:r w:rsidR="000F637D" w:rsidRPr="00076678">
        <w:rPr>
          <w:b/>
        </w:rPr>
        <w:t xml:space="preserve"> </w:t>
      </w:r>
      <w:r w:rsidRPr="00076678">
        <w:rPr>
          <w:b/>
        </w:rPr>
        <w:t>pályázat</w:t>
      </w:r>
      <w:r w:rsidR="000F637D" w:rsidRPr="00076678">
        <w:rPr>
          <w:b/>
        </w:rPr>
        <w:t>a</w:t>
      </w:r>
      <w:r w:rsidRPr="00076678">
        <w:rPr>
          <w:b/>
        </w:rPr>
        <w:t xml:space="preserve">”, </w:t>
      </w:r>
      <w:r w:rsidR="00FD3C59" w:rsidRPr="00076678">
        <w:rPr>
          <w:b/>
        </w:rPr>
        <w:t>illetve</w:t>
      </w:r>
      <w:r w:rsidRPr="00076678">
        <w:rPr>
          <w:b/>
        </w:rPr>
        <w:t xml:space="preserve"> a „boríték csak az ajánlattételi határidő leteltét köv</w:t>
      </w:r>
      <w:r w:rsidR="00C216E9" w:rsidRPr="00076678">
        <w:rPr>
          <w:b/>
        </w:rPr>
        <w:t>etően bontható fel!” szövegeket, valamint a pályázó telefonos elérhetőségét.</w:t>
      </w:r>
    </w:p>
    <w:p w14:paraId="4C8D9D21" w14:textId="6FD1E1DD" w:rsidR="009B37A5" w:rsidRPr="009B37A5" w:rsidRDefault="00595D28" w:rsidP="00CF54B2">
      <w:pPr>
        <w:spacing w:after="120"/>
        <w:jc w:val="both"/>
        <w:rPr>
          <w:b/>
        </w:rPr>
      </w:pPr>
      <w:r w:rsidRPr="002B5885">
        <w:t>Pályázat benyújtása</w:t>
      </w:r>
      <w:r w:rsidR="0011074E" w:rsidRPr="002B5885">
        <w:t xml:space="preserve">: </w:t>
      </w:r>
      <w:r w:rsidR="00445D0C" w:rsidRPr="002B5885">
        <w:rPr>
          <w:b/>
        </w:rPr>
        <w:t>20</w:t>
      </w:r>
      <w:r w:rsidR="002923ED" w:rsidRPr="002B5885">
        <w:rPr>
          <w:b/>
        </w:rPr>
        <w:t>2</w:t>
      </w:r>
      <w:r w:rsidR="00403EB6">
        <w:rPr>
          <w:b/>
        </w:rPr>
        <w:t>6</w:t>
      </w:r>
      <w:r w:rsidR="002923ED" w:rsidRPr="002B5885">
        <w:rPr>
          <w:b/>
        </w:rPr>
        <w:t>.</w:t>
      </w:r>
      <w:r w:rsidR="00796A4F">
        <w:rPr>
          <w:b/>
        </w:rPr>
        <w:t xml:space="preserve"> február 11. napján</w:t>
      </w:r>
      <w:r w:rsidR="002943C3" w:rsidRPr="002B5885">
        <w:rPr>
          <w:b/>
        </w:rPr>
        <w:t xml:space="preserve"> </w:t>
      </w:r>
      <w:r w:rsidR="00E45492" w:rsidRPr="002B5885">
        <w:rPr>
          <w:b/>
        </w:rPr>
        <w:t xml:space="preserve">08.00 órától </w:t>
      </w:r>
      <w:r w:rsidR="00642886" w:rsidRPr="002B5885">
        <w:rPr>
          <w:b/>
        </w:rPr>
        <w:t>– 20</w:t>
      </w:r>
      <w:r w:rsidR="002923ED" w:rsidRPr="002B5885">
        <w:rPr>
          <w:b/>
        </w:rPr>
        <w:t>2</w:t>
      </w:r>
      <w:r w:rsidR="00403EB6">
        <w:rPr>
          <w:b/>
        </w:rPr>
        <w:t>6</w:t>
      </w:r>
      <w:r w:rsidR="00642886" w:rsidRPr="002B5885">
        <w:rPr>
          <w:b/>
        </w:rPr>
        <w:t xml:space="preserve">. </w:t>
      </w:r>
      <w:r w:rsidR="00796A4F">
        <w:rPr>
          <w:b/>
        </w:rPr>
        <w:t xml:space="preserve">február 25. napján </w:t>
      </w:r>
      <w:r w:rsidR="0011074E" w:rsidRPr="002B5885">
        <w:rPr>
          <w:b/>
        </w:rPr>
        <w:t>1</w:t>
      </w:r>
      <w:r w:rsidR="00796A4F">
        <w:rPr>
          <w:b/>
        </w:rPr>
        <w:t>5</w:t>
      </w:r>
      <w:r w:rsidR="0011074E" w:rsidRPr="002B5885">
        <w:rPr>
          <w:b/>
        </w:rPr>
        <w:t>.00 óráig.</w:t>
      </w:r>
      <w:r w:rsidR="00BA7EAD" w:rsidRPr="002B5885">
        <w:rPr>
          <w:b/>
        </w:rPr>
        <w:t xml:space="preserve"> </w:t>
      </w:r>
    </w:p>
    <w:p w14:paraId="49683F03" w14:textId="4D72909E" w:rsidR="006437BE" w:rsidRPr="00796A4F" w:rsidRDefault="00595D28" w:rsidP="00CF54B2">
      <w:pPr>
        <w:spacing w:after="120"/>
        <w:jc w:val="both"/>
        <w:rPr>
          <w:b/>
        </w:rPr>
      </w:pPr>
      <w:r w:rsidRPr="00402EC8">
        <w:rPr>
          <w:b/>
          <w:u w:val="single"/>
        </w:rPr>
        <w:t>A helyiség megtekinthető</w:t>
      </w:r>
      <w:r w:rsidR="00947706" w:rsidRPr="00402EC8">
        <w:rPr>
          <w:b/>
        </w:rPr>
        <w:t xml:space="preserve">: </w:t>
      </w:r>
      <w:r w:rsidR="00796A4F" w:rsidRPr="00796A4F">
        <w:rPr>
          <w:b/>
        </w:rPr>
        <w:t>2026</w:t>
      </w:r>
      <w:r w:rsidR="0041063C" w:rsidRPr="00796A4F">
        <w:rPr>
          <w:b/>
        </w:rPr>
        <w:t xml:space="preserve">. </w:t>
      </w:r>
      <w:r w:rsidR="00796A4F" w:rsidRPr="00796A4F">
        <w:rPr>
          <w:b/>
        </w:rPr>
        <w:t>február 12. napján 9:00-10</w:t>
      </w:r>
      <w:r w:rsidR="0041063C" w:rsidRPr="00796A4F">
        <w:rPr>
          <w:b/>
        </w:rPr>
        <w:t>:00 óra között</w:t>
      </w:r>
      <w:r w:rsidR="002C326E" w:rsidRPr="00796A4F">
        <w:rPr>
          <w:b/>
        </w:rPr>
        <w:t>,</w:t>
      </w:r>
      <w:r w:rsidR="0041063C" w:rsidRPr="00796A4F">
        <w:rPr>
          <w:b/>
        </w:rPr>
        <w:t xml:space="preserve"> </w:t>
      </w:r>
      <w:r w:rsidR="00796A4F" w:rsidRPr="00796A4F">
        <w:rPr>
          <w:b/>
        </w:rPr>
        <w:t>valamint február 18. napján 14</w:t>
      </w:r>
      <w:r w:rsidR="0041063C" w:rsidRPr="00796A4F">
        <w:rPr>
          <w:b/>
        </w:rPr>
        <w:t xml:space="preserve">:00-15:00 óra között. Kérjük a megtekintési szándékot a </w:t>
      </w:r>
      <w:r w:rsidR="0041063C" w:rsidRPr="009F3BE0">
        <w:rPr>
          <w:b/>
        </w:rPr>
        <w:t>06-20/399-3828</w:t>
      </w:r>
      <w:r w:rsidR="0041063C" w:rsidRPr="00796A4F">
        <w:rPr>
          <w:b/>
        </w:rPr>
        <w:t xml:space="preserve"> telefonszámon előre jelezni. </w:t>
      </w:r>
    </w:p>
    <w:p w14:paraId="62841A8A" w14:textId="42D8BD62" w:rsidR="00A1789B" w:rsidRPr="00076678" w:rsidRDefault="00A1789B" w:rsidP="00A1789B">
      <w:pPr>
        <w:spacing w:after="120"/>
        <w:jc w:val="both"/>
      </w:pPr>
      <w:r w:rsidRPr="00076678">
        <w:t xml:space="preserve">A pályázó </w:t>
      </w:r>
      <w:r w:rsidRPr="00076678">
        <w:rPr>
          <w:b/>
        </w:rPr>
        <w:t>a bérleményre megtekintett állapotban köt bérleti szerződést</w:t>
      </w:r>
      <w:r w:rsidRPr="00076678">
        <w:t>, az esetleges felújítás költségei Bérlőt terhelik.</w:t>
      </w:r>
      <w:r w:rsidR="005D6A88" w:rsidRPr="00076678">
        <w:t xml:space="preserve"> </w:t>
      </w:r>
    </w:p>
    <w:p w14:paraId="00FB1759" w14:textId="77777777" w:rsidR="00CF54B2" w:rsidRPr="00076678" w:rsidRDefault="00CF54B2" w:rsidP="00CF54B2">
      <w:pPr>
        <w:spacing w:after="120"/>
        <w:jc w:val="both"/>
        <w:rPr>
          <w:b/>
        </w:rPr>
      </w:pPr>
      <w:r w:rsidRPr="00076678">
        <w:t xml:space="preserve">Ajánlati kötöttség időtartama: </w:t>
      </w:r>
      <w:r w:rsidRPr="00076678">
        <w:rPr>
          <w:b/>
        </w:rPr>
        <w:t>a pályázat benyújtásától számított 60 nap</w:t>
      </w:r>
    </w:p>
    <w:p w14:paraId="40A04CC7" w14:textId="14BF3349" w:rsidR="001519B8" w:rsidRPr="009B37A5" w:rsidRDefault="004A0DCA" w:rsidP="006C407E">
      <w:pPr>
        <w:spacing w:after="120"/>
        <w:jc w:val="both"/>
      </w:pPr>
      <w:r w:rsidRPr="00076678">
        <w:t xml:space="preserve">A bérleti jogviszony </w:t>
      </w:r>
      <w:r w:rsidR="00742F9E" w:rsidRPr="00076678">
        <w:t xml:space="preserve">tervezett </w:t>
      </w:r>
      <w:r w:rsidR="00CF54B2" w:rsidRPr="00076678">
        <w:t xml:space="preserve">kezdete: </w:t>
      </w:r>
      <w:r w:rsidR="00CF54B2" w:rsidRPr="001065D3">
        <w:rPr>
          <w:b/>
        </w:rPr>
        <w:t>20</w:t>
      </w:r>
      <w:r w:rsidR="002923ED" w:rsidRPr="001065D3">
        <w:rPr>
          <w:b/>
        </w:rPr>
        <w:t>2</w:t>
      </w:r>
      <w:r w:rsidR="001519B8">
        <w:rPr>
          <w:b/>
        </w:rPr>
        <w:t>6</w:t>
      </w:r>
      <w:r w:rsidR="009B37A5">
        <w:rPr>
          <w:b/>
        </w:rPr>
        <w:t>. március 15</w:t>
      </w:r>
      <w:proofErr w:type="gramStart"/>
      <w:r w:rsidR="00970EA4">
        <w:rPr>
          <w:b/>
        </w:rPr>
        <w:t>.</w:t>
      </w:r>
      <w:r w:rsidR="006D30EC">
        <w:rPr>
          <w:b/>
        </w:rPr>
        <w:t>,</w:t>
      </w:r>
      <w:proofErr w:type="gramEnd"/>
      <w:r w:rsidR="00445D0C" w:rsidRPr="001065D3">
        <w:rPr>
          <w:b/>
        </w:rPr>
        <w:t xml:space="preserve"> </w:t>
      </w:r>
      <w:r w:rsidR="00445D0C" w:rsidRPr="00076678">
        <w:t>a bérleti díj a bérleti jogviszony kezdetétől fizetendő</w:t>
      </w:r>
      <w:r w:rsidR="001D06A7" w:rsidRPr="00076678">
        <w:t>.</w:t>
      </w:r>
    </w:p>
    <w:p w14:paraId="3AE516B8" w14:textId="77777777" w:rsidR="00611DCE" w:rsidRPr="00521F20" w:rsidRDefault="00611DCE" w:rsidP="006C407E">
      <w:pPr>
        <w:spacing w:after="120"/>
        <w:jc w:val="both"/>
        <w:rPr>
          <w:b/>
          <w:u w:val="single"/>
        </w:rPr>
      </w:pPr>
      <w:r w:rsidRPr="00521F20">
        <w:rPr>
          <w:b/>
          <w:u w:val="single"/>
        </w:rPr>
        <w:t xml:space="preserve">Csatolandó dokumentumok:  </w:t>
      </w:r>
    </w:p>
    <w:p w14:paraId="71CFA97A" w14:textId="1CFF9FF6" w:rsidR="00611DCE" w:rsidRPr="00521F20" w:rsidRDefault="002C326E" w:rsidP="002C326E">
      <w:pPr>
        <w:pStyle w:val="Listaszerbekezds"/>
        <w:numPr>
          <w:ilvl w:val="0"/>
          <w:numId w:val="3"/>
        </w:numPr>
        <w:ind w:left="1060" w:hanging="357"/>
        <w:jc w:val="both"/>
      </w:pPr>
      <w:r w:rsidRPr="00521F20">
        <w:t>nemleges adóigazolás (</w:t>
      </w:r>
      <w:r w:rsidR="00DF1207" w:rsidRPr="00521F20">
        <w:t>köztartozás</w:t>
      </w:r>
      <w:r w:rsidRPr="00521F20">
        <w:t>mentes igazolás (NAV) és Kalocsai adóhatóság</w:t>
      </w:r>
      <w:r w:rsidR="00DD4C95" w:rsidRPr="00521F20">
        <w:t>)</w:t>
      </w:r>
      <w:r w:rsidRPr="00521F20">
        <w:t>,</w:t>
      </w:r>
    </w:p>
    <w:p w14:paraId="509CACF2" w14:textId="15A85425" w:rsidR="00611DCE" w:rsidRPr="00521F20" w:rsidRDefault="00611DCE" w:rsidP="002C326E">
      <w:pPr>
        <w:pStyle w:val="Listaszerbekezds"/>
        <w:numPr>
          <w:ilvl w:val="0"/>
          <w:numId w:val="3"/>
        </w:numPr>
        <w:ind w:left="1060" w:hanging="357"/>
        <w:jc w:val="both"/>
      </w:pPr>
      <w:r w:rsidRPr="00521F20">
        <w:t>cégkivonat,</w:t>
      </w:r>
      <w:r w:rsidR="00DD4C95" w:rsidRPr="00521F20">
        <w:t xml:space="preserve"> vagy vállalkozói igazolvány</w:t>
      </w:r>
      <w:r w:rsidR="002C326E" w:rsidRPr="00521F20">
        <w:t>,</w:t>
      </w:r>
    </w:p>
    <w:p w14:paraId="4F0BB6C1" w14:textId="0C30DFB5" w:rsidR="00611DCE" w:rsidRDefault="00611DCE" w:rsidP="00611DCE">
      <w:pPr>
        <w:pStyle w:val="Listaszerbekezds"/>
        <w:numPr>
          <w:ilvl w:val="0"/>
          <w:numId w:val="3"/>
        </w:numPr>
        <w:spacing w:after="120"/>
        <w:jc w:val="both"/>
      </w:pPr>
      <w:r w:rsidRPr="00521F20">
        <w:t>nyilatk</w:t>
      </w:r>
      <w:r w:rsidR="00DD4C95" w:rsidRPr="00521F20">
        <w:t>ozat</w:t>
      </w:r>
      <w:r w:rsidR="00AB2E3C" w:rsidRPr="00521F20">
        <w:t xml:space="preserve"> </w:t>
      </w:r>
      <w:r w:rsidR="002C326E" w:rsidRPr="00521F20">
        <w:t xml:space="preserve">a </w:t>
      </w:r>
      <w:r w:rsidR="00AB2E3C" w:rsidRPr="00521F20">
        <w:t>pályázati feltételek elfo</w:t>
      </w:r>
      <w:r w:rsidRPr="00521F20">
        <w:t>gadásáról</w:t>
      </w:r>
      <w:r w:rsidR="002C326E" w:rsidRPr="00521F20">
        <w:t>.</w:t>
      </w:r>
    </w:p>
    <w:p w14:paraId="4B4FCA79" w14:textId="77777777" w:rsidR="005F1B76" w:rsidRPr="00521F20" w:rsidRDefault="005F1B76" w:rsidP="005F1B76">
      <w:pPr>
        <w:pStyle w:val="Listaszerbekezds"/>
        <w:spacing w:after="120"/>
        <w:ind w:left="1065"/>
        <w:jc w:val="both"/>
      </w:pPr>
    </w:p>
    <w:p w14:paraId="78E23833" w14:textId="56DE5899" w:rsidR="0089650C" w:rsidRPr="00076678" w:rsidRDefault="000546EE" w:rsidP="006C407E">
      <w:pPr>
        <w:spacing w:after="120"/>
        <w:jc w:val="both"/>
        <w:rPr>
          <w:b/>
          <w:u w:val="single"/>
        </w:rPr>
      </w:pPr>
      <w:r w:rsidRPr="00076678">
        <w:rPr>
          <w:b/>
          <w:u w:val="single"/>
        </w:rPr>
        <w:lastRenderedPageBreak/>
        <w:t xml:space="preserve">Bérleti jogviszony alatt a </w:t>
      </w:r>
      <w:r w:rsidR="00003223" w:rsidRPr="00076678">
        <w:rPr>
          <w:b/>
          <w:u w:val="single"/>
        </w:rPr>
        <w:t>B</w:t>
      </w:r>
      <w:r w:rsidRPr="00076678">
        <w:rPr>
          <w:b/>
          <w:u w:val="single"/>
        </w:rPr>
        <w:t>érlő által vállalandó kötelezettségek:</w:t>
      </w:r>
    </w:p>
    <w:p w14:paraId="1992EECC" w14:textId="77777777" w:rsidR="00ED3CDD" w:rsidRPr="00076678" w:rsidRDefault="00003223" w:rsidP="000546EE">
      <w:pPr>
        <w:pStyle w:val="Listaszerbekezds"/>
        <w:numPr>
          <w:ilvl w:val="0"/>
          <w:numId w:val="3"/>
        </w:numPr>
        <w:jc w:val="both"/>
      </w:pPr>
      <w:r w:rsidRPr="00076678">
        <w:t>B</w:t>
      </w:r>
      <w:r w:rsidR="00ED3CDD" w:rsidRPr="00076678">
        <w:t>érlő kötel</w:t>
      </w:r>
      <w:r w:rsidR="008A643A" w:rsidRPr="00076678">
        <w:t>es az eredményhirdetést követő</w:t>
      </w:r>
      <w:r w:rsidR="00ED3CDD" w:rsidRPr="00076678">
        <w:t xml:space="preserve"> </w:t>
      </w:r>
      <w:r w:rsidR="008A643A" w:rsidRPr="00076678">
        <w:t>8</w:t>
      </w:r>
      <w:r w:rsidR="00ED3CDD" w:rsidRPr="00076678">
        <w:t xml:space="preserve"> napon be</w:t>
      </w:r>
      <w:r w:rsidR="003C3BC5" w:rsidRPr="00076678">
        <w:t>l</w:t>
      </w:r>
      <w:r w:rsidR="00ED3CDD" w:rsidRPr="00076678">
        <w:t>ül aláírni a szerződést, és átvenni a helyiséget</w:t>
      </w:r>
      <w:r w:rsidR="00AF7DFE" w:rsidRPr="00076678">
        <w:t>,</w:t>
      </w:r>
    </w:p>
    <w:p w14:paraId="34DFD2AA" w14:textId="77777777" w:rsidR="00EF33EE" w:rsidRDefault="00003223" w:rsidP="000546EE">
      <w:pPr>
        <w:pStyle w:val="Listaszerbekezds"/>
        <w:numPr>
          <w:ilvl w:val="0"/>
          <w:numId w:val="3"/>
        </w:numPr>
        <w:jc w:val="both"/>
      </w:pPr>
      <w:r w:rsidRPr="00076678">
        <w:t>B</w:t>
      </w:r>
      <w:r w:rsidR="00F641BC" w:rsidRPr="00076678">
        <w:t>érlő köteles a szerződés aláírásától számított 6</w:t>
      </w:r>
      <w:r w:rsidR="00B54C12" w:rsidRPr="00076678">
        <w:t>0 napon belül a tevékenységet meg</w:t>
      </w:r>
      <w:r w:rsidR="00F641BC" w:rsidRPr="00076678">
        <w:t xml:space="preserve">kezdeni, amennyiben ez nem történik meg, </w:t>
      </w:r>
      <w:r w:rsidR="005F3527" w:rsidRPr="00076678">
        <w:t xml:space="preserve">az szerződésszegésnek minősül </w:t>
      </w:r>
      <w:r w:rsidR="00EF33EE" w:rsidRPr="00076678">
        <w:t xml:space="preserve">és a </w:t>
      </w:r>
      <w:r w:rsidRPr="00076678">
        <w:t>B</w:t>
      </w:r>
      <w:r w:rsidR="00EF33EE" w:rsidRPr="00076678">
        <w:t>érbeadó jogosult a bérlet</w:t>
      </w:r>
      <w:r w:rsidR="00814EDD" w:rsidRPr="00076678">
        <w:t>i</w:t>
      </w:r>
      <w:r w:rsidR="00EF33EE" w:rsidRPr="00076678">
        <w:t xml:space="preserve"> szerződés</w:t>
      </w:r>
      <w:r w:rsidR="005F3527" w:rsidRPr="00076678">
        <w:t>t azonnali hatállyal felmondani,</w:t>
      </w:r>
    </w:p>
    <w:p w14:paraId="169DF9F9" w14:textId="6C73A97D" w:rsidR="002B306F" w:rsidRPr="00076678" w:rsidRDefault="002B306F" w:rsidP="002C326E">
      <w:pPr>
        <w:pStyle w:val="Listaszerbekezds"/>
        <w:numPr>
          <w:ilvl w:val="0"/>
          <w:numId w:val="3"/>
        </w:numPr>
        <w:spacing w:line="276" w:lineRule="auto"/>
        <w:jc w:val="both"/>
      </w:pPr>
      <w:r w:rsidRPr="00076678">
        <w:t>Bérlő köteles gondoskodni a szükséges hatósági engedélyek beszerzéséről,</w:t>
      </w:r>
    </w:p>
    <w:p w14:paraId="458B93FB" w14:textId="77777777" w:rsidR="000546EE" w:rsidRPr="00076678" w:rsidRDefault="00003223" w:rsidP="000546EE">
      <w:pPr>
        <w:pStyle w:val="Listaszerbekezds"/>
        <w:numPr>
          <w:ilvl w:val="0"/>
          <w:numId w:val="3"/>
        </w:numPr>
        <w:jc w:val="both"/>
      </w:pPr>
      <w:r w:rsidRPr="00076678">
        <w:t>B</w:t>
      </w:r>
      <w:r w:rsidR="00537836" w:rsidRPr="00076678">
        <w:t xml:space="preserve">érlő </w:t>
      </w:r>
      <w:r w:rsidRPr="00076678">
        <w:t>kötelezettséget vállal</w:t>
      </w:r>
      <w:r w:rsidR="000F637D" w:rsidRPr="00076678">
        <w:t xml:space="preserve"> a bérlemény üzemeltetésével kapcsolatos hatósági és üzemeltetési feltételek </w:t>
      </w:r>
      <w:r w:rsidR="00DC50B9" w:rsidRPr="00076678">
        <w:t>maradéktalan betartására,</w:t>
      </w:r>
    </w:p>
    <w:p w14:paraId="16B8EBD0" w14:textId="77777777" w:rsidR="000546EE" w:rsidRPr="00076678" w:rsidRDefault="00003223" w:rsidP="000546EE">
      <w:pPr>
        <w:pStyle w:val="Listaszerbekezds"/>
        <w:numPr>
          <w:ilvl w:val="0"/>
          <w:numId w:val="3"/>
        </w:numPr>
        <w:jc w:val="both"/>
      </w:pPr>
      <w:r w:rsidRPr="00076678">
        <w:t>B</w:t>
      </w:r>
      <w:r w:rsidR="00167CE3" w:rsidRPr="00076678">
        <w:t xml:space="preserve">érlő köteles </w:t>
      </w:r>
      <w:r w:rsidR="007C671B" w:rsidRPr="00076678">
        <w:t>a vendéglátó</w:t>
      </w:r>
      <w:r w:rsidR="00B27EC3" w:rsidRPr="00076678">
        <w:t xml:space="preserve">ipari, kereskedelmi </w:t>
      </w:r>
      <w:r w:rsidR="00167CE3" w:rsidRPr="00076678">
        <w:t xml:space="preserve">tevékenységgel kapcsolatos törvényi előírások teljes </w:t>
      </w:r>
      <w:r w:rsidR="00D802D9" w:rsidRPr="00076678">
        <w:t>körű betartására,</w:t>
      </w:r>
    </w:p>
    <w:p w14:paraId="4F3B460E" w14:textId="77777777" w:rsidR="005B6B70" w:rsidRPr="00076678" w:rsidRDefault="00003223" w:rsidP="00C65900">
      <w:pPr>
        <w:pStyle w:val="Listaszerbekezds"/>
        <w:numPr>
          <w:ilvl w:val="0"/>
          <w:numId w:val="3"/>
        </w:numPr>
        <w:ind w:left="1060" w:hanging="357"/>
        <w:jc w:val="both"/>
      </w:pPr>
      <w:r w:rsidRPr="00076678">
        <w:t>B</w:t>
      </w:r>
      <w:r w:rsidR="00CA3DB5" w:rsidRPr="00076678">
        <w:t xml:space="preserve">érlő köteles </w:t>
      </w:r>
      <w:r w:rsidR="00E916BE" w:rsidRPr="00076678">
        <w:t>a keletkezett szilárd hulladék elszállítására szerződést kötni a hulladékszállítási közszolgáltatást végző társasággal,</w:t>
      </w:r>
    </w:p>
    <w:p w14:paraId="2FFB6978" w14:textId="77777777" w:rsidR="00CA3DB5" w:rsidRPr="00076678" w:rsidRDefault="00003223" w:rsidP="00441391">
      <w:pPr>
        <w:pStyle w:val="Listaszerbekezds"/>
        <w:numPr>
          <w:ilvl w:val="0"/>
          <w:numId w:val="3"/>
        </w:numPr>
        <w:ind w:left="1060" w:hanging="357"/>
        <w:jc w:val="both"/>
      </w:pPr>
      <w:r w:rsidRPr="00076678">
        <w:t>B</w:t>
      </w:r>
      <w:r w:rsidR="00CA3DB5" w:rsidRPr="00076678">
        <w:t xml:space="preserve">érlő tudomásul veszi, hogy </w:t>
      </w:r>
      <w:r w:rsidR="00FD6FF5" w:rsidRPr="00076678">
        <w:t>a fennálló szerződéses jogviszony teljes időtartama alatt a bérleményt, valamint a bérleményben található berendezési és felszerelési tárgyakat harmadik személy részére albérletbe nem adhatja, annak használatát másnak nem engedheti át, valamint a létrejött szerződésből eredő</w:t>
      </w:r>
      <w:r w:rsidR="00441391" w:rsidRPr="00076678">
        <w:t xml:space="preserve"> jogait másra nem ruházhatja át,</w:t>
      </w:r>
    </w:p>
    <w:p w14:paraId="5B09E706" w14:textId="77777777" w:rsidR="00EF33EE" w:rsidRPr="00076678" w:rsidRDefault="005F3527" w:rsidP="00441391">
      <w:pPr>
        <w:pStyle w:val="Listaszerbekezds"/>
        <w:numPr>
          <w:ilvl w:val="0"/>
          <w:numId w:val="3"/>
        </w:numPr>
        <w:ind w:left="1060" w:hanging="357"/>
        <w:jc w:val="both"/>
      </w:pPr>
      <w:r w:rsidRPr="00076678">
        <w:t>a</w:t>
      </w:r>
      <w:r w:rsidR="00EF33EE" w:rsidRPr="00076678">
        <w:t xml:space="preserve"> bérl</w:t>
      </w:r>
      <w:r w:rsidRPr="00076678">
        <w:t>eményben bármilyen átalakítás</w:t>
      </w:r>
      <w:r w:rsidR="00EF33EE" w:rsidRPr="00076678">
        <w:t xml:space="preserve"> </w:t>
      </w:r>
      <w:r w:rsidR="002B306F" w:rsidRPr="00076678">
        <w:t xml:space="preserve">kizárólag </w:t>
      </w:r>
      <w:r w:rsidR="00EF33EE" w:rsidRPr="00076678">
        <w:t xml:space="preserve">a </w:t>
      </w:r>
      <w:r w:rsidR="00003223" w:rsidRPr="00076678">
        <w:t>B</w:t>
      </w:r>
      <w:r w:rsidR="00EF33EE" w:rsidRPr="00076678">
        <w:t xml:space="preserve">érbeadó </w:t>
      </w:r>
      <w:r w:rsidR="002B306F" w:rsidRPr="00076678">
        <w:t xml:space="preserve">előzetes </w:t>
      </w:r>
      <w:r w:rsidR="00EF33EE" w:rsidRPr="00076678">
        <w:t xml:space="preserve">írásbeli engedélyével végezhető, és ennek költsége kizárólag a </w:t>
      </w:r>
      <w:r w:rsidR="00003223" w:rsidRPr="00076678">
        <w:t>B</w:t>
      </w:r>
      <w:r w:rsidR="00EF33EE" w:rsidRPr="00076678">
        <w:t>érlőt terheli, annak megté</w:t>
      </w:r>
      <w:r w:rsidRPr="00076678">
        <w:t xml:space="preserve">rítésére a </w:t>
      </w:r>
      <w:r w:rsidR="00003223" w:rsidRPr="00076678">
        <w:t>B</w:t>
      </w:r>
      <w:r w:rsidRPr="00076678">
        <w:t>érbeadó nem köteles,</w:t>
      </w:r>
    </w:p>
    <w:p w14:paraId="25F0C77E" w14:textId="7528F81A" w:rsidR="00441391" w:rsidRDefault="00003223" w:rsidP="00CD62C3">
      <w:pPr>
        <w:pStyle w:val="Listaszerbekezds"/>
        <w:numPr>
          <w:ilvl w:val="0"/>
          <w:numId w:val="3"/>
        </w:numPr>
        <w:ind w:left="1060" w:hanging="357"/>
        <w:jc w:val="both"/>
      </w:pPr>
      <w:r w:rsidRPr="00076678">
        <w:t>B</w:t>
      </w:r>
      <w:r w:rsidR="00441391" w:rsidRPr="00076678">
        <w:t>érlő tudomásul veszi, hogy a helyiséget ő rendezi be</w:t>
      </w:r>
      <w:r w:rsidR="00ED3CDD" w:rsidRPr="00076678">
        <w:t xml:space="preserve">, alakítja </w:t>
      </w:r>
      <w:r w:rsidRPr="00076678">
        <w:t xml:space="preserve">ki </w:t>
      </w:r>
      <w:r w:rsidR="00ED3CDD" w:rsidRPr="00076678">
        <w:t>az üzemeltetési feltételeknek megfelelően</w:t>
      </w:r>
      <w:r w:rsidR="0039495B">
        <w:t>.</w:t>
      </w:r>
    </w:p>
    <w:p w14:paraId="60AE52D8" w14:textId="77777777" w:rsidR="001519B8" w:rsidRDefault="001519B8" w:rsidP="00344E06">
      <w:pPr>
        <w:spacing w:after="120"/>
        <w:jc w:val="both"/>
      </w:pPr>
    </w:p>
    <w:p w14:paraId="2121FF59" w14:textId="77777777" w:rsidR="001D5E5E" w:rsidRPr="00076678" w:rsidRDefault="008F6CAA" w:rsidP="00344E06">
      <w:pPr>
        <w:spacing w:after="120"/>
        <w:jc w:val="both"/>
      </w:pPr>
      <w:r w:rsidRPr="00076678">
        <w:t>A jelen pályázati felhíváson kívül további részletes pályázati dokumentáció nem készült.</w:t>
      </w:r>
    </w:p>
    <w:p w14:paraId="2FE287C0" w14:textId="335EFF86" w:rsidR="00923066" w:rsidRPr="00076678" w:rsidRDefault="00933074" w:rsidP="008C50CB">
      <w:pPr>
        <w:spacing w:after="120"/>
        <w:jc w:val="both"/>
      </w:pPr>
      <w:r w:rsidRPr="00076678">
        <w:t>A Kiíró fenntartja a jogot, hogy a bérleti jogviszony alatt</w:t>
      </w:r>
      <w:r w:rsidR="0039495B">
        <w:t>,</w:t>
      </w:r>
      <w:r w:rsidRPr="00076678">
        <w:t xml:space="preserve"> a bérleti díjat jogosult évente egy alkalommal</w:t>
      </w:r>
      <w:r w:rsidR="001D473B" w:rsidRPr="00076678">
        <w:t>,</w:t>
      </w:r>
      <w:r w:rsidRPr="00076678">
        <w:t xml:space="preserve"> egy</w:t>
      </w:r>
      <w:r w:rsidR="0004768C" w:rsidRPr="00076678">
        <w:t>oldalú nyilatkozattal emelni</w:t>
      </w:r>
      <w:r w:rsidR="0039495B">
        <w:t>,</w:t>
      </w:r>
      <w:r w:rsidR="00B63347" w:rsidRPr="00076678">
        <w:t xml:space="preserve"> legalább</w:t>
      </w:r>
      <w:r w:rsidR="0004768C" w:rsidRPr="00076678">
        <w:t xml:space="preserve"> a </w:t>
      </w:r>
      <w:r w:rsidRPr="00076678">
        <w:t>Központi Statisztikai Hivatal által a tárgyévet megelőző naptári év vonatkozásában közzétett infláció (átlagos fogyasztói árindex) mértékének megfelelő mértékben</w:t>
      </w:r>
      <w:r w:rsidR="002139C6" w:rsidRPr="00076678">
        <w:t>.</w:t>
      </w:r>
    </w:p>
    <w:p w14:paraId="76396E98" w14:textId="32B9B418" w:rsidR="00F8397A" w:rsidRPr="006D7D60" w:rsidRDefault="00441391" w:rsidP="00FD1E0D">
      <w:pPr>
        <w:spacing w:after="120"/>
        <w:jc w:val="both"/>
        <w:rPr>
          <w:color w:val="FF0000"/>
        </w:rPr>
      </w:pPr>
      <w:r w:rsidRPr="002C326E">
        <w:rPr>
          <w:b/>
          <w:u w:val="single"/>
        </w:rPr>
        <w:t>B</w:t>
      </w:r>
      <w:r w:rsidR="007169F4">
        <w:rPr>
          <w:b/>
          <w:u w:val="single"/>
        </w:rPr>
        <w:t>érleti díj összegének</w:t>
      </w:r>
      <w:r w:rsidR="00D81BE6" w:rsidRPr="002C326E">
        <w:rPr>
          <w:b/>
          <w:u w:val="single"/>
        </w:rPr>
        <w:t xml:space="preserve"> alsó határa</w:t>
      </w:r>
      <w:r w:rsidR="00263CBD" w:rsidRPr="00105FF8">
        <w:rPr>
          <w:b/>
          <w:u w:val="single"/>
        </w:rPr>
        <w:t>:</w:t>
      </w:r>
      <w:r w:rsidR="00521F20" w:rsidRPr="00105FF8">
        <w:t xml:space="preserve"> </w:t>
      </w:r>
      <w:r w:rsidR="0043316F" w:rsidRPr="00105FF8">
        <w:t xml:space="preserve">nettó </w:t>
      </w:r>
      <w:r w:rsidR="00AF1EC0">
        <w:t xml:space="preserve">135 000 </w:t>
      </w:r>
      <w:r w:rsidR="000431ED" w:rsidRPr="00105FF8">
        <w:t>Ft/hó</w:t>
      </w:r>
      <w:r w:rsidR="002E3FD4" w:rsidRPr="00105FF8">
        <w:t xml:space="preserve"> </w:t>
      </w:r>
      <w:r w:rsidR="00967F08" w:rsidRPr="00105FF8">
        <w:t xml:space="preserve">+ ÁFA, </w:t>
      </w:r>
      <w:r w:rsidR="00967F08" w:rsidRPr="00AC7986">
        <w:t>mely</w:t>
      </w:r>
      <w:r w:rsidR="00967F08" w:rsidRPr="00076678">
        <w:t xml:space="preserve"> </w:t>
      </w:r>
      <w:r w:rsidRPr="00076678">
        <w:t>összeg a k</w:t>
      </w:r>
      <w:r w:rsidR="00482E7C" w:rsidRPr="00076678">
        <w:t>özüzemi díjakat nem tartalmazza</w:t>
      </w:r>
      <w:r w:rsidR="00521F20">
        <w:t>.</w:t>
      </w:r>
      <w:r w:rsidR="006D7D60">
        <w:t xml:space="preserve">  </w:t>
      </w:r>
      <w:bookmarkStart w:id="0" w:name="_GoBack"/>
      <w:bookmarkEnd w:id="0"/>
    </w:p>
    <w:p w14:paraId="7BE8B886" w14:textId="449CB7C8" w:rsidR="00136278" w:rsidRPr="002C326E" w:rsidRDefault="009D5B67" w:rsidP="002C326E">
      <w:pPr>
        <w:spacing w:after="120"/>
        <w:jc w:val="both"/>
        <w:rPr>
          <w:b/>
          <w:bCs/>
          <w:u w:val="single"/>
        </w:rPr>
      </w:pPr>
      <w:r w:rsidRPr="00076678">
        <w:rPr>
          <w:b/>
          <w:bCs/>
          <w:u w:val="single"/>
        </w:rPr>
        <w:t>Pályázat elbírálásának alapja</w:t>
      </w:r>
      <w:r w:rsidR="00126CE7" w:rsidRPr="00076678">
        <w:rPr>
          <w:b/>
          <w:bCs/>
          <w:u w:val="single"/>
        </w:rPr>
        <w:t xml:space="preserve"> a pályázati kritériumok teljesítése esetén</w:t>
      </w:r>
      <w:r w:rsidRPr="00076678">
        <w:rPr>
          <w:b/>
          <w:bCs/>
          <w:u w:val="single"/>
        </w:rPr>
        <w:t>:</w:t>
      </w:r>
      <w:r w:rsidR="002C326E">
        <w:rPr>
          <w:bCs/>
        </w:rPr>
        <w:t xml:space="preserve"> </w:t>
      </w:r>
      <w:r w:rsidRPr="002C326E">
        <w:t>mega</w:t>
      </w:r>
      <w:r w:rsidR="00CD2E2C" w:rsidRPr="002C326E">
        <w:t>jánlott legmagasabb bérleti díj</w:t>
      </w:r>
      <w:r w:rsidR="002C326E" w:rsidRPr="002C326E">
        <w:t xml:space="preserve"> (</w:t>
      </w:r>
      <w:r w:rsidR="00970EA4">
        <w:t>havi</w:t>
      </w:r>
      <w:r w:rsidR="00F22B44" w:rsidRPr="002C326E">
        <w:t xml:space="preserve"> szinten számolva) </w:t>
      </w:r>
    </w:p>
    <w:p w14:paraId="51D858F4" w14:textId="0BBBD830" w:rsidR="00FD1E0D" w:rsidRPr="00112A56" w:rsidRDefault="00D81BE6" w:rsidP="003C3AE7">
      <w:pPr>
        <w:spacing w:after="120"/>
        <w:jc w:val="both"/>
        <w:rPr>
          <w:b/>
          <w:color w:val="FF0000"/>
        </w:rPr>
      </w:pPr>
      <w:r w:rsidRPr="00076678">
        <w:rPr>
          <w:b/>
          <w:bCs/>
          <w:u w:val="single"/>
        </w:rPr>
        <w:t>Bérbe</w:t>
      </w:r>
      <w:r w:rsidR="0042668C" w:rsidRPr="00076678">
        <w:rPr>
          <w:b/>
          <w:bCs/>
          <w:u w:val="single"/>
        </w:rPr>
        <w:t>adás időtarta</w:t>
      </w:r>
      <w:r w:rsidRPr="00076678">
        <w:rPr>
          <w:b/>
          <w:bCs/>
          <w:u w:val="single"/>
        </w:rPr>
        <w:t>ma</w:t>
      </w:r>
      <w:r w:rsidRPr="00076678">
        <w:rPr>
          <w:b/>
          <w:bCs/>
        </w:rPr>
        <w:t>:</w:t>
      </w:r>
      <w:r w:rsidR="00C65900" w:rsidRPr="00076678">
        <w:rPr>
          <w:b/>
        </w:rPr>
        <w:t xml:space="preserve"> </w:t>
      </w:r>
      <w:r w:rsidR="00C65900" w:rsidRPr="002C326E">
        <w:t xml:space="preserve">határozott </w:t>
      </w:r>
      <w:r w:rsidR="00105FF8">
        <w:t>3</w:t>
      </w:r>
      <w:r w:rsidR="00C65900" w:rsidRPr="00970EA4">
        <w:t xml:space="preserve"> é</w:t>
      </w:r>
      <w:r w:rsidR="00C65900" w:rsidRPr="002C326E">
        <w:t>v időtartam</w:t>
      </w:r>
      <w:r w:rsidR="0041063C" w:rsidRPr="002C326E">
        <w:t>.</w:t>
      </w:r>
      <w:r w:rsidR="00CA4388" w:rsidRPr="002C326E">
        <w:t xml:space="preserve"> </w:t>
      </w:r>
      <w:r w:rsidR="00175FA4" w:rsidRPr="002C326E">
        <w:t xml:space="preserve">A bérleti szerződés a </w:t>
      </w:r>
      <w:r w:rsidR="00970EA4">
        <w:t>Gazdasági és Fejlesztési Bizottság</w:t>
      </w:r>
      <w:r w:rsidR="00175FA4" w:rsidRPr="002C326E">
        <w:t xml:space="preserve"> döntése alapján pályázat nélkül meghosszabbítható </w:t>
      </w:r>
      <w:r w:rsidR="00970EA4" w:rsidRPr="00970EA4">
        <w:t xml:space="preserve">legfeljebb 3 </w:t>
      </w:r>
      <w:r w:rsidR="00175FA4" w:rsidRPr="00970EA4">
        <w:t>évre.</w:t>
      </w:r>
    </w:p>
    <w:p w14:paraId="6C3E9176" w14:textId="77777777" w:rsidR="00353B4A" w:rsidRPr="002C326E" w:rsidRDefault="00353B4A" w:rsidP="008E27DD">
      <w:pPr>
        <w:jc w:val="both"/>
        <w:rPr>
          <w:b/>
          <w:u w:val="single"/>
        </w:rPr>
      </w:pPr>
      <w:r w:rsidRPr="002C326E">
        <w:rPr>
          <w:b/>
          <w:u w:val="single"/>
        </w:rPr>
        <w:t xml:space="preserve">A bérleti szerződés megszüntethető bármelyik fél írásos formában tett kezdeményezése alapján az alábbiak szerint: </w:t>
      </w:r>
    </w:p>
    <w:p w14:paraId="06ADE83D" w14:textId="21A20556" w:rsidR="00353B4A" w:rsidRPr="002C326E" w:rsidRDefault="00353B4A" w:rsidP="002C326E">
      <w:pPr>
        <w:pStyle w:val="Listaszerbekezds"/>
        <w:numPr>
          <w:ilvl w:val="0"/>
          <w:numId w:val="11"/>
        </w:numPr>
        <w:ind w:left="567"/>
        <w:jc w:val="both"/>
      </w:pPr>
      <w:r w:rsidRPr="002C326E">
        <w:t>Felek közös megegyezése alapján.</w:t>
      </w:r>
    </w:p>
    <w:p w14:paraId="54F12406" w14:textId="6E2C73CC" w:rsidR="00353B4A" w:rsidRPr="002C326E" w:rsidRDefault="00353B4A" w:rsidP="002C326E">
      <w:pPr>
        <w:pStyle w:val="Listaszerbekezds"/>
        <w:numPr>
          <w:ilvl w:val="0"/>
          <w:numId w:val="11"/>
        </w:numPr>
        <w:ind w:left="567"/>
        <w:jc w:val="both"/>
      </w:pPr>
      <w:r w:rsidRPr="002C326E">
        <w:t xml:space="preserve">Rendes felmondással, indokolás nélkül, </w:t>
      </w:r>
      <w:r w:rsidR="00076678" w:rsidRPr="002C326E">
        <w:t>2</w:t>
      </w:r>
      <w:r w:rsidR="00DD4C95" w:rsidRPr="002C326E">
        <w:t xml:space="preserve"> hónapos </w:t>
      </w:r>
      <w:r w:rsidRPr="002C326E">
        <w:t xml:space="preserve">felmondási határidővel. </w:t>
      </w:r>
    </w:p>
    <w:p w14:paraId="011357B9" w14:textId="5C7CD49D" w:rsidR="009F4423" w:rsidRPr="002C326E" w:rsidRDefault="00353B4A" w:rsidP="002C326E">
      <w:pPr>
        <w:pStyle w:val="Listaszerbekezds"/>
        <w:numPr>
          <w:ilvl w:val="0"/>
          <w:numId w:val="11"/>
        </w:numPr>
        <w:spacing w:after="120"/>
        <w:ind w:left="567" w:hanging="357"/>
        <w:jc w:val="both"/>
      </w:pPr>
      <w:r w:rsidRPr="002C326E">
        <w:t xml:space="preserve">Rendkívüli felmondással szerződésszegés esetén. </w:t>
      </w:r>
      <w:r w:rsidR="001E5789" w:rsidRPr="002C326E">
        <w:t xml:space="preserve">Szerződésszegésnek minősül </w:t>
      </w:r>
      <w:r w:rsidR="008C7479" w:rsidRPr="002C326E">
        <w:t xml:space="preserve">különösen </w:t>
      </w:r>
      <w:r w:rsidR="001E5789" w:rsidRPr="002C326E">
        <w:t>a Bérlő által vállalt jelen pályá</w:t>
      </w:r>
      <w:r w:rsidR="00E012DC">
        <w:t>zati feltételek megszegése, úgy</w:t>
      </w:r>
      <w:r w:rsidR="001E5789" w:rsidRPr="002C326E">
        <w:t xml:space="preserve">mint nem megfelelő karbantartás, </w:t>
      </w:r>
      <w:r w:rsidR="00CA4388" w:rsidRPr="002C326E">
        <w:t>2 hónapot meghaladó közüzemi</w:t>
      </w:r>
      <w:r w:rsidR="001E5789" w:rsidRPr="002C326E">
        <w:t xml:space="preserve"> </w:t>
      </w:r>
      <w:r w:rsidR="00CA4388" w:rsidRPr="002C326E">
        <w:t xml:space="preserve">tartozás. </w:t>
      </w:r>
      <w:r w:rsidRPr="002C326E">
        <w:t xml:space="preserve">Rendkívüli felmondás esetén </w:t>
      </w:r>
      <w:r w:rsidR="001E5789" w:rsidRPr="002C326E">
        <w:t xml:space="preserve">a Bérbeadó a szerződést </w:t>
      </w:r>
      <w:r w:rsidRPr="002C326E">
        <w:t>a felmondásra okot adó körülmény tudomásulvételétől számított 15 napon belül</w:t>
      </w:r>
      <w:r w:rsidR="002C326E">
        <w:t xml:space="preserve"> jogosult </w:t>
      </w:r>
      <w:r w:rsidR="001E5789" w:rsidRPr="002C326E">
        <w:t xml:space="preserve">felmondani és a Bérlőt a bérlemény elhagyására kötelezni 10 napos határidővel.  </w:t>
      </w:r>
    </w:p>
    <w:p w14:paraId="414B92B5" w14:textId="77777777" w:rsidR="00E04136" w:rsidRPr="00076678" w:rsidRDefault="00E04136" w:rsidP="00E04136">
      <w:pPr>
        <w:pStyle w:val="Szvegtrzs"/>
        <w:spacing w:after="120"/>
        <w:jc w:val="both"/>
      </w:pPr>
      <w:r w:rsidRPr="00076678">
        <w:rPr>
          <w:b/>
          <w:bCs/>
          <w:u w:val="single"/>
        </w:rPr>
        <w:t>Óvadék kikötése:</w:t>
      </w:r>
      <w:r w:rsidRPr="00076678">
        <w:t xml:space="preserve"> A Bérbeadó a bérleti jog megszerzését óvadék kikötésével állapítja meg, a bérlemény rendeltetésszerű visszaadásának és a bérleti jogviszony szerződésszerű teljesítésének biztosítékául, melynek mértéke a </w:t>
      </w:r>
      <w:r w:rsidRPr="009F3BE0">
        <w:rPr>
          <w:b/>
        </w:rPr>
        <w:t>bérleti díj havi összegének háromszorosa</w:t>
      </w:r>
      <w:r w:rsidRPr="00076678">
        <w:t xml:space="preserve">. Az óvadék megfizetése a bérleti szerződés megkötésekor esedékes. </w:t>
      </w:r>
    </w:p>
    <w:p w14:paraId="039992A5" w14:textId="77777777" w:rsidR="00FB74AB" w:rsidRPr="00076678" w:rsidRDefault="00FB74AB" w:rsidP="00C57150">
      <w:pPr>
        <w:pStyle w:val="Szvegtrzs"/>
        <w:spacing w:before="120" w:after="120"/>
        <w:jc w:val="both"/>
      </w:pPr>
      <w:r w:rsidRPr="00076678">
        <w:lastRenderedPageBreak/>
        <w:t>Az óvadék összege - a Bérbeadó által elvégzett műszaki szemlét követően - a szerződés megszűnésekor visszajár. Amennyiben a Bérlő a szerződés megszűnésekor nem tesz eleget a bérlemény és berendezési tárgyai rendeltetésszerű használatra alkalmas állapotban történő visszaadási kötelezettségének, vagy a Bérbeadó felé a bérleti jogviszonnyal összefüggésben tartozása van, a Bérbeadó a bérlő terhére az óvadék összegéből, annak erejéig a szükséges munkálatokat elvégezteti, vagy a tartozást levonja.</w:t>
      </w:r>
    </w:p>
    <w:p w14:paraId="359B7D43" w14:textId="1EDD1A49" w:rsidR="00FB74AB" w:rsidRPr="00076678" w:rsidRDefault="00FB74AB" w:rsidP="00C57150">
      <w:pPr>
        <w:pStyle w:val="Szvegtrzs"/>
        <w:spacing w:before="120" w:after="120"/>
        <w:jc w:val="both"/>
      </w:pPr>
      <w:r w:rsidRPr="00076678">
        <w:t>Amennyiben a bérlet időtartama alatt az óvadék összege felhasználásra kerül pl.: bérleti díj tartozás, vagy halaszthatatlan műszaki beavatkozás elvégzése okán, annak visszapótlásáról a Bérlő 15 napon</w:t>
      </w:r>
      <w:r w:rsidR="009F3BE0">
        <w:t xml:space="preserve"> belül</w:t>
      </w:r>
      <w:r w:rsidRPr="00076678">
        <w:t xml:space="preserve"> köteles gondoskodni.</w:t>
      </w:r>
    </w:p>
    <w:p w14:paraId="25B83C50" w14:textId="1891ED45" w:rsidR="00DF2104" w:rsidRPr="00076678" w:rsidRDefault="001A0585" w:rsidP="00C57150">
      <w:pPr>
        <w:pStyle w:val="Szvegtrzs"/>
        <w:spacing w:before="120" w:after="120"/>
        <w:jc w:val="both"/>
      </w:pPr>
      <w:r>
        <w:t>Ha a B</w:t>
      </w:r>
      <w:r w:rsidR="00FB74AB" w:rsidRPr="00076678">
        <w:t>érlő a bérleményt megfelelő állapotban adja vissza, az óvadékot a szerződés megszűnésétől számított 15 napon belül vissza kell fizetni részére. Ellenkező esetben az óvadék összegét a bérlemény helyreállítására kell fordítani.</w:t>
      </w:r>
    </w:p>
    <w:p w14:paraId="46F7E6D4" w14:textId="61500922" w:rsidR="00BF38D0" w:rsidRPr="009C56A3" w:rsidRDefault="005953D7" w:rsidP="009C56A3">
      <w:pPr>
        <w:spacing w:after="240"/>
        <w:jc w:val="both"/>
        <w:rPr>
          <w:b/>
          <w:u w:val="single"/>
        </w:rPr>
      </w:pPr>
      <w:r w:rsidRPr="00076678">
        <w:rPr>
          <w:b/>
          <w:u w:val="single"/>
        </w:rPr>
        <w:t xml:space="preserve">A </w:t>
      </w:r>
      <w:r w:rsidR="000B660E" w:rsidRPr="00076678">
        <w:rPr>
          <w:b/>
          <w:u w:val="single"/>
        </w:rPr>
        <w:t>pályázati ajánlatot írásban kell benyújtani,</w:t>
      </w:r>
      <w:r w:rsidR="00FB74AB" w:rsidRPr="00076678">
        <w:rPr>
          <w:b/>
          <w:u w:val="single"/>
        </w:rPr>
        <w:t xml:space="preserve"> a mellékelt adatlappal együtt.</w:t>
      </w:r>
    </w:p>
    <w:p w14:paraId="2F5F3C37" w14:textId="77777777" w:rsidR="005953D7" w:rsidRPr="00076678" w:rsidRDefault="005953D7" w:rsidP="00651090">
      <w:pPr>
        <w:spacing w:after="120"/>
        <w:jc w:val="both"/>
        <w:rPr>
          <w:b/>
          <w:u w:val="single"/>
        </w:rPr>
      </w:pPr>
      <w:r w:rsidRPr="00076678">
        <w:rPr>
          <w:b/>
          <w:u w:val="single"/>
        </w:rPr>
        <w:t>Érvénytelen a pályázat:</w:t>
      </w:r>
    </w:p>
    <w:p w14:paraId="7395E4B7" w14:textId="77777777" w:rsidR="005953D7" w:rsidRPr="00076678" w:rsidRDefault="005953D7" w:rsidP="00C57150">
      <w:pPr>
        <w:pStyle w:val="Listaszerbekezds"/>
        <w:numPr>
          <w:ilvl w:val="0"/>
          <w:numId w:val="3"/>
        </w:numPr>
        <w:ind w:left="567"/>
        <w:jc w:val="both"/>
      </w:pPr>
      <w:r w:rsidRPr="00076678">
        <w:t>ha az</w:t>
      </w:r>
      <w:r w:rsidR="00C65900" w:rsidRPr="00076678">
        <w:t>t</w:t>
      </w:r>
      <w:r w:rsidRPr="00076678">
        <w:t xml:space="preserve"> olyan ajánlattevő nyújtotta be, aki nem jo</w:t>
      </w:r>
      <w:r w:rsidR="00444CF4" w:rsidRPr="00076678">
        <w:t>gosult a pályázaton részt venni</w:t>
      </w:r>
      <w:r w:rsidR="00DA7969" w:rsidRPr="00076678">
        <w:t>,</w:t>
      </w:r>
    </w:p>
    <w:p w14:paraId="58743F68" w14:textId="77777777" w:rsidR="00444CF4" w:rsidRPr="00076678" w:rsidRDefault="00444CF4" w:rsidP="00C57150">
      <w:pPr>
        <w:pStyle w:val="Listaszerbekezds"/>
        <w:ind w:left="567"/>
        <w:jc w:val="both"/>
      </w:pPr>
      <w:r w:rsidRPr="00076678">
        <w:t>Pályázni jogosult:</w:t>
      </w:r>
    </w:p>
    <w:p w14:paraId="7EB16D97" w14:textId="77777777" w:rsidR="00444CF4" w:rsidRPr="00076678" w:rsidRDefault="00444CF4" w:rsidP="00C57150">
      <w:pPr>
        <w:pStyle w:val="Listaszerbekezds"/>
        <w:numPr>
          <w:ilvl w:val="0"/>
          <w:numId w:val="4"/>
        </w:numPr>
        <w:ind w:left="1134"/>
        <w:jc w:val="both"/>
      </w:pPr>
      <w:r w:rsidRPr="00076678">
        <w:t>a magyar állampolgár, valamint az Európai Unió valamely tagállamának állampolgára</w:t>
      </w:r>
      <w:r w:rsidR="006769E3" w:rsidRPr="00076678">
        <w:t>,</w:t>
      </w:r>
    </w:p>
    <w:p w14:paraId="77C640E0" w14:textId="77777777" w:rsidR="00DA7969" w:rsidRPr="00076678" w:rsidRDefault="00DA7969" w:rsidP="00C57150">
      <w:pPr>
        <w:pStyle w:val="Listaszerbekezds"/>
        <w:numPr>
          <w:ilvl w:val="0"/>
          <w:numId w:val="4"/>
        </w:numPr>
        <w:ind w:left="1134"/>
        <w:jc w:val="both"/>
      </w:pPr>
      <w:r w:rsidRPr="00076678">
        <w:t>az Európai Unió valamely tagállamában székhellyel rendelkező jogi személy, vagy jogi személyiséggel nem rendelkező gazdasági társaság</w:t>
      </w:r>
      <w:r w:rsidR="006769E3" w:rsidRPr="00076678">
        <w:t>.</w:t>
      </w:r>
      <w:r w:rsidR="00F70994" w:rsidRPr="00076678">
        <w:t xml:space="preserve"> </w:t>
      </w:r>
    </w:p>
    <w:p w14:paraId="0BB3B781" w14:textId="77777777" w:rsidR="005953D7" w:rsidRPr="00076678" w:rsidRDefault="005953D7" w:rsidP="00C57150">
      <w:pPr>
        <w:pStyle w:val="Listaszerbekezds"/>
        <w:numPr>
          <w:ilvl w:val="0"/>
          <w:numId w:val="3"/>
        </w:numPr>
        <w:ind w:left="567"/>
        <w:jc w:val="both"/>
      </w:pPr>
      <w:r w:rsidRPr="00076678">
        <w:t>az ajánlatot a kiírásban meghatározott benyújtási határidő lejárta után nyújtották be,</w:t>
      </w:r>
    </w:p>
    <w:p w14:paraId="08939986" w14:textId="77777777" w:rsidR="005953D7" w:rsidRPr="00076678" w:rsidRDefault="005953D7" w:rsidP="00C57150">
      <w:pPr>
        <w:pStyle w:val="Listaszerbekezds"/>
        <w:numPr>
          <w:ilvl w:val="0"/>
          <w:numId w:val="3"/>
        </w:numPr>
        <w:ind w:left="567"/>
        <w:jc w:val="both"/>
      </w:pPr>
      <w:r w:rsidRPr="00076678">
        <w:t>az ajánlat nem felel meg a pályázati kiírásban foglalt feltétele</w:t>
      </w:r>
      <w:r w:rsidR="00474418" w:rsidRPr="00076678">
        <w:t>k</w:t>
      </w:r>
      <w:r w:rsidRPr="00076678">
        <w:t>nek,</w:t>
      </w:r>
    </w:p>
    <w:p w14:paraId="2BF156D2" w14:textId="2E4D454D" w:rsidR="00BF38D0" w:rsidRPr="00076678" w:rsidRDefault="00474418" w:rsidP="008E3381">
      <w:pPr>
        <w:pStyle w:val="Listaszerbekezds"/>
        <w:numPr>
          <w:ilvl w:val="0"/>
          <w:numId w:val="3"/>
        </w:numPr>
        <w:spacing w:after="120"/>
        <w:ind w:left="567" w:hanging="357"/>
        <w:jc w:val="both"/>
      </w:pPr>
      <w:r w:rsidRPr="00076678">
        <w:t>az ajánlati árat a pályázó</w:t>
      </w:r>
      <w:r w:rsidR="00DD4C95" w:rsidRPr="00076678">
        <w:t xml:space="preserve"> nem egyértelműen határozza meg, kevesebb mint a bérleti díj alsó határa.</w:t>
      </w:r>
    </w:p>
    <w:p w14:paraId="649C8051" w14:textId="77777777" w:rsidR="00474418" w:rsidRPr="00076678" w:rsidRDefault="00474418" w:rsidP="00651090">
      <w:pPr>
        <w:spacing w:after="120"/>
        <w:jc w:val="both"/>
        <w:rPr>
          <w:b/>
          <w:u w:val="single"/>
        </w:rPr>
      </w:pPr>
      <w:r w:rsidRPr="00076678">
        <w:rPr>
          <w:b/>
          <w:u w:val="single"/>
        </w:rPr>
        <w:t>Eredménytelen az eljárás:</w:t>
      </w:r>
    </w:p>
    <w:p w14:paraId="62F38EF2" w14:textId="77777777" w:rsidR="00474418" w:rsidRPr="00076678" w:rsidRDefault="00474418" w:rsidP="00C57150">
      <w:pPr>
        <w:pStyle w:val="Listaszerbekezds"/>
        <w:numPr>
          <w:ilvl w:val="0"/>
          <w:numId w:val="3"/>
        </w:numPr>
        <w:ind w:left="567"/>
        <w:jc w:val="both"/>
      </w:pPr>
      <w:r w:rsidRPr="00076678">
        <w:t>nem érkezett ajánlat,</w:t>
      </w:r>
    </w:p>
    <w:p w14:paraId="34BFCCDB" w14:textId="77777777" w:rsidR="00474418" w:rsidRPr="00076678" w:rsidRDefault="009939D4" w:rsidP="00C57150">
      <w:pPr>
        <w:pStyle w:val="Listaszerbekezds"/>
        <w:numPr>
          <w:ilvl w:val="0"/>
          <w:numId w:val="3"/>
        </w:numPr>
        <w:ind w:left="567"/>
        <w:jc w:val="both"/>
      </w:pPr>
      <w:r w:rsidRPr="00076678">
        <w:t>kizárólag érvénytelen ajánlatok érkeztek,</w:t>
      </w:r>
    </w:p>
    <w:p w14:paraId="3D22B976" w14:textId="77777777" w:rsidR="009939D4" w:rsidRPr="00076678" w:rsidRDefault="009939D4" w:rsidP="00C57150">
      <w:pPr>
        <w:pStyle w:val="Listaszerbekezds"/>
        <w:numPr>
          <w:ilvl w:val="0"/>
          <w:numId w:val="3"/>
        </w:numPr>
        <w:ind w:left="567"/>
        <w:jc w:val="both"/>
      </w:pPr>
      <w:r w:rsidRPr="00076678">
        <w:t>a Kiíró a pályázati felhívásban és a részletes pályázati kiírásban meghatározott szempontok alapján az egyik ajánlatot sem tartja megfelelőnek,</w:t>
      </w:r>
    </w:p>
    <w:p w14:paraId="7831BDC7" w14:textId="77777777" w:rsidR="005E19EE" w:rsidRPr="00076678" w:rsidRDefault="009939D4" w:rsidP="00C57150">
      <w:pPr>
        <w:pStyle w:val="Listaszerbekezds"/>
        <w:numPr>
          <w:ilvl w:val="0"/>
          <w:numId w:val="3"/>
        </w:numPr>
        <w:ind w:left="567"/>
        <w:jc w:val="both"/>
      </w:pPr>
      <w:r w:rsidRPr="00076678">
        <w:t xml:space="preserve">valamely ajánlattevőnek az eljárás tisztaságát vagy a többi </w:t>
      </w:r>
      <w:r w:rsidR="00033D01" w:rsidRPr="00076678">
        <w:t>ajánlattevő érdekeit súlyosan sértő cselekménye miatt a Kiíró az eljárás érvénytelenítéséről döntött.</w:t>
      </w:r>
    </w:p>
    <w:p w14:paraId="66D98835" w14:textId="77777777" w:rsidR="00B16381" w:rsidRPr="00076678" w:rsidRDefault="00B16381" w:rsidP="00B16381">
      <w:pPr>
        <w:jc w:val="both"/>
        <w:rPr>
          <w:b/>
        </w:rPr>
      </w:pPr>
    </w:p>
    <w:p w14:paraId="11D9016E" w14:textId="6A818798" w:rsidR="009B37A5" w:rsidRPr="009B37A5" w:rsidRDefault="009B37A5" w:rsidP="009B37A5">
      <w:pPr>
        <w:spacing w:after="120"/>
        <w:jc w:val="both"/>
        <w:rPr>
          <w:b/>
        </w:rPr>
      </w:pPr>
      <w:r>
        <w:t xml:space="preserve">Pályázatok elbírálásának határideje: </w:t>
      </w:r>
      <w:r>
        <w:rPr>
          <w:b/>
        </w:rPr>
        <w:t>pályázat benyújtási határidejét</w:t>
      </w:r>
      <w:r w:rsidRPr="005324AA">
        <w:rPr>
          <w:b/>
        </w:rPr>
        <w:t xml:space="preserve"> követő </w:t>
      </w:r>
      <w:r>
        <w:rPr>
          <w:b/>
        </w:rPr>
        <w:t>15</w:t>
      </w:r>
      <w:r w:rsidRPr="005324AA">
        <w:rPr>
          <w:b/>
        </w:rPr>
        <w:t xml:space="preserve"> napon b</w:t>
      </w:r>
      <w:r>
        <w:rPr>
          <w:b/>
        </w:rPr>
        <w:t>e</w:t>
      </w:r>
      <w:r w:rsidRPr="005324AA">
        <w:rPr>
          <w:b/>
        </w:rPr>
        <w:t>lül</w:t>
      </w:r>
    </w:p>
    <w:p w14:paraId="168A0E36" w14:textId="39131C90" w:rsidR="009B37A5" w:rsidRPr="00B16BA8" w:rsidRDefault="009B37A5" w:rsidP="009B37A5">
      <w:pPr>
        <w:spacing w:after="120"/>
        <w:jc w:val="both"/>
      </w:pPr>
      <w:r>
        <w:t xml:space="preserve">Pályázat elbírálására jogosult: </w:t>
      </w:r>
      <w:r w:rsidRPr="004E44ED">
        <w:rPr>
          <w:b/>
          <w:iCs/>
        </w:rPr>
        <w:t xml:space="preserve">Kalocsa Város Önkormányzata Képviselő- testületének </w:t>
      </w:r>
      <w:r w:rsidR="006C45D1">
        <w:rPr>
          <w:b/>
          <w:iCs/>
        </w:rPr>
        <w:t>Gazdaság</w:t>
      </w:r>
      <w:r w:rsidR="00D90544">
        <w:rPr>
          <w:b/>
          <w:iCs/>
        </w:rPr>
        <w:t>i</w:t>
      </w:r>
      <w:r w:rsidR="006C45D1">
        <w:rPr>
          <w:b/>
          <w:iCs/>
        </w:rPr>
        <w:t xml:space="preserve"> </w:t>
      </w:r>
      <w:r>
        <w:rPr>
          <w:b/>
          <w:iCs/>
        </w:rPr>
        <w:t>és Fejlesztési</w:t>
      </w:r>
      <w:r w:rsidRPr="004E44ED">
        <w:rPr>
          <w:b/>
          <w:iCs/>
        </w:rPr>
        <w:t xml:space="preserve"> Bizottsága</w:t>
      </w:r>
    </w:p>
    <w:p w14:paraId="0876FAA0" w14:textId="64CD0154" w:rsidR="00C57150" w:rsidRPr="002B5885" w:rsidRDefault="009B37A5" w:rsidP="00E01F61">
      <w:pPr>
        <w:spacing w:after="120"/>
        <w:jc w:val="both"/>
      </w:pPr>
      <w:r w:rsidRPr="00BC340D">
        <w:rPr>
          <w:b/>
        </w:rPr>
        <w:t>A pályázatok elbírálásának módja:</w:t>
      </w:r>
      <w:r w:rsidRPr="00336D9E">
        <w:t xml:space="preserve"> A benyújtott </w:t>
      </w:r>
      <w:r>
        <w:t>pályázatok bontására nyíltkörű ülésen</w:t>
      </w:r>
      <w:r w:rsidRPr="00336D9E">
        <w:t xml:space="preserve"> kerül sor a benyújtási határidőt követő </w:t>
      </w:r>
      <w:r>
        <w:t>1</w:t>
      </w:r>
      <w:r w:rsidRPr="00336D9E">
        <w:t xml:space="preserve">5 </w:t>
      </w:r>
      <w:r>
        <w:t xml:space="preserve">napon belül, ahol a Lebonyolító képviselői, a Kiíró képviselői, valamint a Pályázók </w:t>
      </w:r>
      <w:r w:rsidRPr="00336D9E">
        <w:t>lehetnek jelen.</w:t>
      </w:r>
      <w:r w:rsidR="00FB74AB" w:rsidRPr="002B5885">
        <w:t xml:space="preserve"> </w:t>
      </w:r>
    </w:p>
    <w:p w14:paraId="0034ECA2" w14:textId="57797363" w:rsidR="00E03E12" w:rsidRPr="00076678" w:rsidRDefault="00FB74AB" w:rsidP="00E03E12">
      <w:pPr>
        <w:jc w:val="both"/>
      </w:pPr>
      <w:r w:rsidRPr="00076678">
        <w:t>Az eredményről azonnal értesülnek a pályázók.</w:t>
      </w:r>
    </w:p>
    <w:p w14:paraId="0966BF2C" w14:textId="3F86C0F7" w:rsidR="00E03E12" w:rsidRPr="00076678" w:rsidRDefault="00FB74AB" w:rsidP="00C57150">
      <w:pPr>
        <w:spacing w:after="120"/>
        <w:jc w:val="both"/>
      </w:pPr>
      <w:r w:rsidRPr="00076678">
        <w:t xml:space="preserve">Amennyiben </w:t>
      </w:r>
      <w:r w:rsidR="00076678" w:rsidRPr="00076678">
        <w:t>több</w:t>
      </w:r>
      <w:r w:rsidRPr="00076678">
        <w:t xml:space="preserve"> </w:t>
      </w:r>
      <w:r w:rsidR="00DD4C95" w:rsidRPr="00076678">
        <w:t xml:space="preserve">legmagasabb </w:t>
      </w:r>
      <w:r w:rsidRPr="00076678">
        <w:t>azonos összegű pályázat érkezik be, abban az esetben licittárgyalás útján kerül meghatározásra a pályázat nyertese.</w:t>
      </w:r>
    </w:p>
    <w:p w14:paraId="397BF017" w14:textId="77777777" w:rsidR="00B026C3" w:rsidRDefault="00E03E12" w:rsidP="00E03E12">
      <w:pPr>
        <w:jc w:val="both"/>
      </w:pPr>
      <w:r w:rsidRPr="00076678">
        <w:t xml:space="preserve">A pályázati tárgyalás során a </w:t>
      </w:r>
      <w:r w:rsidRPr="00076678">
        <w:rPr>
          <w:u w:val="single"/>
        </w:rPr>
        <w:t>bérleti díj összegére licitálással történik az ajánlattétel</w:t>
      </w:r>
      <w:r w:rsidRPr="00076678">
        <w:t xml:space="preserve">.  </w:t>
      </w:r>
    </w:p>
    <w:p w14:paraId="45C0B6EE" w14:textId="6E67C98A" w:rsidR="00E03E12" w:rsidRPr="00105FF8" w:rsidRDefault="00B026C3" w:rsidP="00E03E12">
      <w:pPr>
        <w:jc w:val="both"/>
      </w:pPr>
      <w:r w:rsidRPr="00105FF8">
        <w:t xml:space="preserve">Licitlépcső összege: 10.000 </w:t>
      </w:r>
      <w:r w:rsidR="00E03E12" w:rsidRPr="00105FF8">
        <w:t xml:space="preserve">Ft </w:t>
      </w:r>
    </w:p>
    <w:p w14:paraId="0D36964E" w14:textId="77777777" w:rsidR="00E03E12" w:rsidRPr="00076678" w:rsidRDefault="00E03E12" w:rsidP="00E03E12">
      <w:pPr>
        <w:jc w:val="both"/>
      </w:pPr>
      <w:r w:rsidRPr="00076678">
        <w:t>A pályázók közül az nyeri el a bérleti jogot, aki a legmagasabb összegű bérleti díj megfizetését vállalja. Ha a pályázat nyertese 8 napon belül nem köti meg a bérleti szerződést, akkor a következő legmagasabb ajánlatot tevő lép a helyébe.</w:t>
      </w:r>
    </w:p>
    <w:p w14:paraId="7B4355C3" w14:textId="2B698863" w:rsidR="00F22B44" w:rsidRPr="00076678" w:rsidRDefault="00E03E12" w:rsidP="00C57150">
      <w:pPr>
        <w:spacing w:after="120"/>
        <w:jc w:val="both"/>
      </w:pPr>
      <w:r w:rsidRPr="00076678">
        <w:lastRenderedPageBreak/>
        <w:t xml:space="preserve">A pályázat nyertese a </w:t>
      </w:r>
      <w:r w:rsidR="00F22B44" w:rsidRPr="00076678">
        <w:t>Kalocsa Város</w:t>
      </w:r>
      <w:r w:rsidR="001429A9">
        <w:t xml:space="preserve"> Önkormányzata</w:t>
      </w:r>
      <w:r w:rsidR="00F22B44" w:rsidRPr="00076678">
        <w:t xml:space="preserve"> Képviselő-testületének</w:t>
      </w:r>
      <w:r w:rsidR="00407729">
        <w:t xml:space="preserve"> a</w:t>
      </w:r>
      <w:r w:rsidR="00F22B44" w:rsidRPr="00076678">
        <w:t xml:space="preserve"> lakások és helyis</w:t>
      </w:r>
      <w:r w:rsidR="00C57150">
        <w:t>égek bérletéről szóló 11/2006 (</w:t>
      </w:r>
      <w:r w:rsidR="00F22B44" w:rsidRPr="00076678">
        <w:t xml:space="preserve">VI.22) önkormányzati rendelet </w:t>
      </w:r>
      <w:r w:rsidRPr="00076678">
        <w:t>34.§ (1) bekezdés f) pontja szerinti eljárási költséget köteles fizetni a Bérbeadó részére, ha a szerződéskötés neki felróható körülmény folytán marad el.</w:t>
      </w:r>
    </w:p>
    <w:p w14:paraId="1C4EB3BB" w14:textId="6653FFBC" w:rsidR="00A23193" w:rsidRPr="00076678" w:rsidRDefault="00A23193" w:rsidP="00A23193">
      <w:pPr>
        <w:spacing w:after="120" w:line="276" w:lineRule="auto"/>
        <w:jc w:val="both"/>
      </w:pPr>
      <w:r w:rsidRPr="00076678">
        <w:rPr>
          <w:b/>
        </w:rPr>
        <w:t>Pályázati egyéb feltételek:</w:t>
      </w:r>
      <w:r w:rsidRPr="00076678">
        <w:t xml:space="preserve"> A Kiíró fenntartja azon jogát, hogy a nyertes ajánlattevő visszalépése esetén a soron következő, legelőnyösebb ajánlattevővel köt szerződést. A Kiíró fenntartja azt a jogát, hogy a pályázati eljárást eredménytelennek nyilváníthatja. A Kiíró a pályázati felhívást az ajánlatok benyújtására megjelölt időpontig indokolás nélkül visszavonhatja. E döntést a Kiíró a pályázati kiírás meghirdetésével azonos módon teszi közzé. A Kiíró a részletes pályázati kiírásban meghatározott pályázati feltételeket a pályázat során megváltoztathatja. Amennyiben a pályázati feltételek módosításra kerülnek, a módosítást követően 10 nappal meghosszabbításra kerül a pályázatok benyújtására rendelkezésre álló határidő. Indokolt esetben egy alkalommal a pályázatok benyújtási határideje legfeljebb 15 nappal meghosszabbítható. A Kiíró fenntartja azt a jogát, hogy az ajánlatok bontását követően a három legelőnyösebb ajánlattevővel a kiírásban meghatározott bírálati szempontok tekintetében tárgyalást </w:t>
      </w:r>
      <w:r w:rsidR="00C57150" w:rsidRPr="00076678">
        <w:t>folytasson,</w:t>
      </w:r>
      <w:r w:rsidR="00CF6C6D" w:rsidRPr="00076678">
        <w:t xml:space="preserve"> és ennek eredményeként hirdessen nyertest</w:t>
      </w:r>
      <w:r w:rsidR="008901FA" w:rsidRPr="00076678">
        <w:t>.</w:t>
      </w:r>
    </w:p>
    <w:p w14:paraId="17A8EDA9" w14:textId="77777777" w:rsidR="00E93CCC" w:rsidRDefault="00E93CCC" w:rsidP="00652FD2">
      <w:pPr>
        <w:spacing w:line="276" w:lineRule="auto"/>
        <w:jc w:val="both"/>
        <w:rPr>
          <w:b/>
          <w:u w:val="single"/>
        </w:rPr>
      </w:pPr>
    </w:p>
    <w:p w14:paraId="656EEC64" w14:textId="77777777" w:rsidR="00A23193" w:rsidRPr="00076678" w:rsidRDefault="00A23193" w:rsidP="00A23193">
      <w:pPr>
        <w:spacing w:line="276" w:lineRule="auto"/>
        <w:jc w:val="both"/>
        <w:rPr>
          <w:b/>
          <w:u w:val="single"/>
        </w:rPr>
      </w:pPr>
      <w:r w:rsidRPr="00076678">
        <w:rPr>
          <w:b/>
          <w:u w:val="single"/>
        </w:rPr>
        <w:t>A pályázattal kapcsolatban tájékoztatást nyújt:</w:t>
      </w:r>
    </w:p>
    <w:p w14:paraId="6B6FB11C" w14:textId="4E95C328" w:rsidR="00A23193" w:rsidRPr="00076678" w:rsidRDefault="00A23193" w:rsidP="00A23193">
      <w:pPr>
        <w:spacing w:line="276" w:lineRule="auto"/>
        <w:jc w:val="both"/>
      </w:pPr>
      <w:r w:rsidRPr="00076678">
        <w:t xml:space="preserve">Kalocsai </w:t>
      </w:r>
      <w:r w:rsidR="009D55C1">
        <w:t>Városgazdálkodási Intézmény</w:t>
      </w:r>
    </w:p>
    <w:p w14:paraId="36EA77E2" w14:textId="77777777" w:rsidR="00A23193" w:rsidRPr="00076678" w:rsidRDefault="00A23193" w:rsidP="00A23193">
      <w:pPr>
        <w:spacing w:line="276" w:lineRule="auto"/>
        <w:jc w:val="both"/>
      </w:pPr>
      <w:r w:rsidRPr="00076678">
        <w:t>6300 Kalocsa, Paksi köz 15. szám alatti, 3-as számú iroda</w:t>
      </w:r>
    </w:p>
    <w:p w14:paraId="5C05E48E" w14:textId="762B1EA6" w:rsidR="00A23193" w:rsidRPr="009D55C1" w:rsidRDefault="00A23193" w:rsidP="00A23193">
      <w:pPr>
        <w:spacing w:line="276" w:lineRule="auto"/>
        <w:jc w:val="both"/>
        <w:rPr>
          <w:color w:val="FF0000"/>
        </w:rPr>
      </w:pPr>
      <w:r w:rsidRPr="00076678">
        <w:t xml:space="preserve">E-mail: </w:t>
      </w:r>
      <w:r w:rsidR="004D5CDD">
        <w:t>ingatlankezeles@varosgazdalkodas.hu</w:t>
      </w:r>
    </w:p>
    <w:p w14:paraId="691DF20D" w14:textId="77777777" w:rsidR="00A23193" w:rsidRPr="00076678" w:rsidRDefault="00A23193" w:rsidP="00A23193">
      <w:pPr>
        <w:spacing w:after="120" w:line="276" w:lineRule="auto"/>
        <w:jc w:val="both"/>
      </w:pPr>
      <w:r w:rsidRPr="00076678">
        <w:t>Telefon: 06-20/399-3828</w:t>
      </w:r>
    </w:p>
    <w:p w14:paraId="78C798B3" w14:textId="3BEA192C" w:rsidR="008901FA" w:rsidRPr="00076678" w:rsidRDefault="00C57150" w:rsidP="00A23193">
      <w:pPr>
        <w:spacing w:after="120" w:line="276" w:lineRule="auto"/>
        <w:jc w:val="both"/>
        <w:rPr>
          <w:b/>
          <w:bCs/>
        </w:rPr>
      </w:pPr>
      <w:r>
        <w:rPr>
          <w:b/>
          <w:bCs/>
          <w:u w:val="single"/>
        </w:rPr>
        <w:t>Vonatkozó jogszabályok:</w:t>
      </w:r>
      <w:r>
        <w:rPr>
          <w:bCs/>
        </w:rPr>
        <w:t xml:space="preserve"> </w:t>
      </w:r>
      <w:r w:rsidR="008901FA" w:rsidRPr="00C57150">
        <w:rPr>
          <w:bCs/>
        </w:rPr>
        <w:t>Polgári Törvénykönyv, Kalocsa Város Önkormányzata Képviselő-testületének a lakások és helyiségek bérletéről szóló 11/2006 (VI.22.) számú önkormányzati rendelete (Lakás rendelet)</w:t>
      </w:r>
      <w:r w:rsidRPr="00C57150">
        <w:rPr>
          <w:bCs/>
        </w:rPr>
        <w:t xml:space="preserve">, </w:t>
      </w:r>
      <w:r w:rsidR="008901FA" w:rsidRPr="00C57150">
        <w:rPr>
          <w:bCs/>
        </w:rPr>
        <w:t>Kalocsa Város Önkormányzata Képviselő-testületének az önkormányzat vagyonáról és a vagyongazdálkodás rendjéről szóló 15/2012 (VII.31.) számú rendelete (Vagyonrendelet).</w:t>
      </w:r>
    </w:p>
    <w:p w14:paraId="3CDBCE17" w14:textId="77777777" w:rsidR="00A23193" w:rsidRPr="00076678" w:rsidRDefault="00A23193" w:rsidP="00A23193">
      <w:pPr>
        <w:spacing w:after="120" w:line="276" w:lineRule="auto"/>
        <w:jc w:val="both"/>
      </w:pPr>
    </w:p>
    <w:p w14:paraId="577E1B60" w14:textId="77777777" w:rsidR="00A23193" w:rsidRPr="00076678" w:rsidRDefault="00A23193" w:rsidP="00A23193">
      <w:pPr>
        <w:spacing w:line="276" w:lineRule="auto"/>
        <w:jc w:val="both"/>
        <w:rPr>
          <w:b/>
          <w:u w:val="single"/>
        </w:rPr>
      </w:pPr>
      <w:r w:rsidRPr="00076678">
        <w:rPr>
          <w:b/>
          <w:u w:val="single"/>
        </w:rPr>
        <w:t>Pályázati felhívás közzététele:</w:t>
      </w:r>
    </w:p>
    <w:p w14:paraId="1BED159B" w14:textId="77777777" w:rsidR="00A23193" w:rsidRPr="00076678" w:rsidRDefault="00A23193" w:rsidP="00C57150">
      <w:pPr>
        <w:numPr>
          <w:ilvl w:val="0"/>
          <w:numId w:val="3"/>
        </w:numPr>
        <w:spacing w:line="276" w:lineRule="auto"/>
        <w:ind w:left="567" w:hanging="357"/>
        <w:jc w:val="both"/>
        <w:rPr>
          <w:b/>
        </w:rPr>
      </w:pPr>
      <w:r w:rsidRPr="00076678">
        <w:t>önkormányzati hirdetőtábla</w:t>
      </w:r>
    </w:p>
    <w:p w14:paraId="7162AC14" w14:textId="77777777" w:rsidR="00BC384C" w:rsidRPr="00076678" w:rsidRDefault="00AF1EC0" w:rsidP="00C57150">
      <w:pPr>
        <w:numPr>
          <w:ilvl w:val="0"/>
          <w:numId w:val="3"/>
        </w:numPr>
        <w:spacing w:after="160" w:line="276" w:lineRule="auto"/>
        <w:ind w:left="567"/>
        <w:jc w:val="both"/>
        <w:rPr>
          <w:b/>
        </w:rPr>
      </w:pPr>
      <w:hyperlink r:id="rId7" w:history="1">
        <w:r w:rsidR="00A23193" w:rsidRPr="00076678">
          <w:t>www.kalocsa.hu</w:t>
        </w:r>
      </w:hyperlink>
      <w:r w:rsidR="00A23193" w:rsidRPr="00076678">
        <w:rPr>
          <w:b/>
        </w:rPr>
        <w:t xml:space="preserve"> </w:t>
      </w:r>
    </w:p>
    <w:sectPr w:rsidR="00BC384C" w:rsidRPr="00076678" w:rsidSect="009B7692">
      <w:footerReference w:type="default" r:id="rId8"/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CAF79" w14:textId="77777777" w:rsidR="002F135B" w:rsidRDefault="002F135B" w:rsidP="00651AD9">
      <w:r>
        <w:separator/>
      </w:r>
    </w:p>
  </w:endnote>
  <w:endnote w:type="continuationSeparator" w:id="0">
    <w:p w14:paraId="2D9CFFFE" w14:textId="77777777" w:rsidR="002F135B" w:rsidRDefault="002F135B" w:rsidP="0065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491416"/>
      <w:docPartObj>
        <w:docPartGallery w:val="Page Numbers (Bottom of Page)"/>
        <w:docPartUnique/>
      </w:docPartObj>
    </w:sdtPr>
    <w:sdtEndPr/>
    <w:sdtContent>
      <w:p w14:paraId="403BE0A5" w14:textId="4E7657CB" w:rsidR="00651AD9" w:rsidRDefault="00651AD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EC0">
          <w:rPr>
            <w:noProof/>
          </w:rPr>
          <w:t>1</w:t>
        </w:r>
        <w:r>
          <w:fldChar w:fldCharType="end"/>
        </w:r>
      </w:p>
    </w:sdtContent>
  </w:sdt>
  <w:p w14:paraId="58AC43DD" w14:textId="77777777" w:rsidR="00651AD9" w:rsidRDefault="00651AD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08F20" w14:textId="77777777" w:rsidR="002F135B" w:rsidRDefault="002F135B" w:rsidP="00651AD9">
      <w:r>
        <w:separator/>
      </w:r>
    </w:p>
  </w:footnote>
  <w:footnote w:type="continuationSeparator" w:id="0">
    <w:p w14:paraId="2EE386BC" w14:textId="77777777" w:rsidR="002F135B" w:rsidRDefault="002F135B" w:rsidP="0065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9196A"/>
    <w:multiLevelType w:val="hybridMultilevel"/>
    <w:tmpl w:val="221296E0"/>
    <w:lvl w:ilvl="0" w:tplc="E8CA250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84F722B"/>
    <w:multiLevelType w:val="hybridMultilevel"/>
    <w:tmpl w:val="EDFA4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A7A64"/>
    <w:multiLevelType w:val="hybridMultilevel"/>
    <w:tmpl w:val="38741112"/>
    <w:lvl w:ilvl="0" w:tplc="040E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455500F1"/>
    <w:multiLevelType w:val="hybridMultilevel"/>
    <w:tmpl w:val="1B201746"/>
    <w:lvl w:ilvl="0" w:tplc="9320CFE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D1E51"/>
    <w:multiLevelType w:val="hybridMultilevel"/>
    <w:tmpl w:val="69681484"/>
    <w:lvl w:ilvl="0" w:tplc="66181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E556F"/>
    <w:multiLevelType w:val="hybridMultilevel"/>
    <w:tmpl w:val="A694EC24"/>
    <w:lvl w:ilvl="0" w:tplc="D110FA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C5A02"/>
    <w:multiLevelType w:val="hybridMultilevel"/>
    <w:tmpl w:val="C37ACAA4"/>
    <w:lvl w:ilvl="0" w:tplc="4EA44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C627F"/>
    <w:multiLevelType w:val="hybridMultilevel"/>
    <w:tmpl w:val="EBEC6D10"/>
    <w:lvl w:ilvl="0" w:tplc="66181A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3111C12"/>
    <w:multiLevelType w:val="hybridMultilevel"/>
    <w:tmpl w:val="64A2FD72"/>
    <w:lvl w:ilvl="0" w:tplc="D9DC6912">
      <w:start w:val="1"/>
      <w:numFmt w:val="lowerLetter"/>
      <w:lvlText w:val="%1.)"/>
      <w:lvlJc w:val="left"/>
      <w:pPr>
        <w:ind w:left="1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45" w:hanging="360"/>
      </w:pPr>
    </w:lvl>
    <w:lvl w:ilvl="2" w:tplc="040E001B" w:tentative="1">
      <w:start w:val="1"/>
      <w:numFmt w:val="lowerRoman"/>
      <w:lvlText w:val="%3."/>
      <w:lvlJc w:val="right"/>
      <w:pPr>
        <w:ind w:left="3165" w:hanging="180"/>
      </w:pPr>
    </w:lvl>
    <w:lvl w:ilvl="3" w:tplc="040E000F" w:tentative="1">
      <w:start w:val="1"/>
      <w:numFmt w:val="decimal"/>
      <w:lvlText w:val="%4."/>
      <w:lvlJc w:val="left"/>
      <w:pPr>
        <w:ind w:left="3885" w:hanging="360"/>
      </w:pPr>
    </w:lvl>
    <w:lvl w:ilvl="4" w:tplc="040E0019" w:tentative="1">
      <w:start w:val="1"/>
      <w:numFmt w:val="lowerLetter"/>
      <w:lvlText w:val="%5."/>
      <w:lvlJc w:val="left"/>
      <w:pPr>
        <w:ind w:left="4605" w:hanging="360"/>
      </w:pPr>
    </w:lvl>
    <w:lvl w:ilvl="5" w:tplc="040E001B" w:tentative="1">
      <w:start w:val="1"/>
      <w:numFmt w:val="lowerRoman"/>
      <w:lvlText w:val="%6."/>
      <w:lvlJc w:val="right"/>
      <w:pPr>
        <w:ind w:left="5325" w:hanging="180"/>
      </w:pPr>
    </w:lvl>
    <w:lvl w:ilvl="6" w:tplc="040E000F" w:tentative="1">
      <w:start w:val="1"/>
      <w:numFmt w:val="decimal"/>
      <w:lvlText w:val="%7."/>
      <w:lvlJc w:val="left"/>
      <w:pPr>
        <w:ind w:left="6045" w:hanging="360"/>
      </w:pPr>
    </w:lvl>
    <w:lvl w:ilvl="7" w:tplc="040E0019" w:tentative="1">
      <w:start w:val="1"/>
      <w:numFmt w:val="lowerLetter"/>
      <w:lvlText w:val="%8."/>
      <w:lvlJc w:val="left"/>
      <w:pPr>
        <w:ind w:left="6765" w:hanging="360"/>
      </w:pPr>
    </w:lvl>
    <w:lvl w:ilvl="8" w:tplc="040E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 w15:restartNumberingAfterBreak="0">
    <w:nsid w:val="7B373ED2"/>
    <w:multiLevelType w:val="hybridMultilevel"/>
    <w:tmpl w:val="887C8AFE"/>
    <w:lvl w:ilvl="0" w:tplc="F3FCC1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EE5"/>
    <w:multiLevelType w:val="hybridMultilevel"/>
    <w:tmpl w:val="F39643BC"/>
    <w:lvl w:ilvl="0" w:tplc="59A687CA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E6"/>
    <w:rsid w:val="00001E30"/>
    <w:rsid w:val="00003223"/>
    <w:rsid w:val="00005A5B"/>
    <w:rsid w:val="00007643"/>
    <w:rsid w:val="00011046"/>
    <w:rsid w:val="00020D18"/>
    <w:rsid w:val="00031760"/>
    <w:rsid w:val="00033D01"/>
    <w:rsid w:val="00035FE7"/>
    <w:rsid w:val="000364C5"/>
    <w:rsid w:val="000431ED"/>
    <w:rsid w:val="0004768C"/>
    <w:rsid w:val="00050699"/>
    <w:rsid w:val="000546EE"/>
    <w:rsid w:val="00055259"/>
    <w:rsid w:val="0005600F"/>
    <w:rsid w:val="00057C3A"/>
    <w:rsid w:val="00076678"/>
    <w:rsid w:val="000910C5"/>
    <w:rsid w:val="000A4DDB"/>
    <w:rsid w:val="000A642E"/>
    <w:rsid w:val="000A77C3"/>
    <w:rsid w:val="000B660E"/>
    <w:rsid w:val="000C3BC2"/>
    <w:rsid w:val="000D5C73"/>
    <w:rsid w:val="000D634B"/>
    <w:rsid w:val="000D69FD"/>
    <w:rsid w:val="000E5AA9"/>
    <w:rsid w:val="000F637D"/>
    <w:rsid w:val="00105FF8"/>
    <w:rsid w:val="001065D3"/>
    <w:rsid w:val="001069E7"/>
    <w:rsid w:val="0011074E"/>
    <w:rsid w:val="00112A56"/>
    <w:rsid w:val="00123040"/>
    <w:rsid w:val="00126CE7"/>
    <w:rsid w:val="00134BF6"/>
    <w:rsid w:val="00136278"/>
    <w:rsid w:val="00141CC0"/>
    <w:rsid w:val="001429A9"/>
    <w:rsid w:val="00150ABB"/>
    <w:rsid w:val="001519B8"/>
    <w:rsid w:val="00156321"/>
    <w:rsid w:val="00160FCF"/>
    <w:rsid w:val="00162860"/>
    <w:rsid w:val="00167CE3"/>
    <w:rsid w:val="00175FA4"/>
    <w:rsid w:val="001931B0"/>
    <w:rsid w:val="001A0585"/>
    <w:rsid w:val="001A374E"/>
    <w:rsid w:val="001B7F21"/>
    <w:rsid w:val="001D06A7"/>
    <w:rsid w:val="001D473B"/>
    <w:rsid w:val="001D5E5E"/>
    <w:rsid w:val="001E5789"/>
    <w:rsid w:val="001E671E"/>
    <w:rsid w:val="00204A70"/>
    <w:rsid w:val="00206265"/>
    <w:rsid w:val="00207362"/>
    <w:rsid w:val="002139C6"/>
    <w:rsid w:val="00215B73"/>
    <w:rsid w:val="00216D73"/>
    <w:rsid w:val="0023623E"/>
    <w:rsid w:val="00246669"/>
    <w:rsid w:val="00263CBD"/>
    <w:rsid w:val="002676AC"/>
    <w:rsid w:val="00270E20"/>
    <w:rsid w:val="0028200A"/>
    <w:rsid w:val="00285280"/>
    <w:rsid w:val="002923ED"/>
    <w:rsid w:val="002943C3"/>
    <w:rsid w:val="0029779A"/>
    <w:rsid w:val="002A3A7D"/>
    <w:rsid w:val="002A51EA"/>
    <w:rsid w:val="002B041E"/>
    <w:rsid w:val="002B306F"/>
    <w:rsid w:val="002B5885"/>
    <w:rsid w:val="002C326E"/>
    <w:rsid w:val="002D10A0"/>
    <w:rsid w:val="002D76C6"/>
    <w:rsid w:val="002E30BB"/>
    <w:rsid w:val="002E3FD4"/>
    <w:rsid w:val="002E6230"/>
    <w:rsid w:val="002E6842"/>
    <w:rsid w:val="002F135B"/>
    <w:rsid w:val="002F1902"/>
    <w:rsid w:val="002F7763"/>
    <w:rsid w:val="0030144D"/>
    <w:rsid w:val="003116D3"/>
    <w:rsid w:val="0031194F"/>
    <w:rsid w:val="00324213"/>
    <w:rsid w:val="00333A3B"/>
    <w:rsid w:val="00336D9E"/>
    <w:rsid w:val="003449E3"/>
    <w:rsid w:val="00344E06"/>
    <w:rsid w:val="00345587"/>
    <w:rsid w:val="00353B4A"/>
    <w:rsid w:val="003565FD"/>
    <w:rsid w:val="003621CE"/>
    <w:rsid w:val="003908CE"/>
    <w:rsid w:val="00391C04"/>
    <w:rsid w:val="0039290E"/>
    <w:rsid w:val="0039495B"/>
    <w:rsid w:val="003A22D0"/>
    <w:rsid w:val="003A2AE7"/>
    <w:rsid w:val="003B14B7"/>
    <w:rsid w:val="003C27FE"/>
    <w:rsid w:val="003C3AE7"/>
    <w:rsid w:val="003C3BC5"/>
    <w:rsid w:val="003C4616"/>
    <w:rsid w:val="003D25C4"/>
    <w:rsid w:val="003D4A2D"/>
    <w:rsid w:val="003D59AE"/>
    <w:rsid w:val="003E380E"/>
    <w:rsid w:val="00402EC8"/>
    <w:rsid w:val="004033D4"/>
    <w:rsid w:val="00403EB6"/>
    <w:rsid w:val="00406CEA"/>
    <w:rsid w:val="00407729"/>
    <w:rsid w:val="0041063C"/>
    <w:rsid w:val="004143FD"/>
    <w:rsid w:val="004164F1"/>
    <w:rsid w:val="00425B9D"/>
    <w:rsid w:val="0042668C"/>
    <w:rsid w:val="00426DF6"/>
    <w:rsid w:val="00427A5C"/>
    <w:rsid w:val="00431C90"/>
    <w:rsid w:val="0043301F"/>
    <w:rsid w:val="0043316F"/>
    <w:rsid w:val="00441391"/>
    <w:rsid w:val="00444CF4"/>
    <w:rsid w:val="00445D0C"/>
    <w:rsid w:val="00446092"/>
    <w:rsid w:val="00465F35"/>
    <w:rsid w:val="00466C05"/>
    <w:rsid w:val="00474418"/>
    <w:rsid w:val="0047645D"/>
    <w:rsid w:val="00482E7C"/>
    <w:rsid w:val="00487211"/>
    <w:rsid w:val="004A0DCA"/>
    <w:rsid w:val="004A29F5"/>
    <w:rsid w:val="004A4DB9"/>
    <w:rsid w:val="004B2A5F"/>
    <w:rsid w:val="004B2CBE"/>
    <w:rsid w:val="004C51D6"/>
    <w:rsid w:val="004D5CDD"/>
    <w:rsid w:val="004E04F6"/>
    <w:rsid w:val="004E2EBC"/>
    <w:rsid w:val="004E32B8"/>
    <w:rsid w:val="004E6375"/>
    <w:rsid w:val="004E6CDF"/>
    <w:rsid w:val="0050025F"/>
    <w:rsid w:val="00506543"/>
    <w:rsid w:val="00511DD8"/>
    <w:rsid w:val="0051386B"/>
    <w:rsid w:val="00514C93"/>
    <w:rsid w:val="00515FC6"/>
    <w:rsid w:val="00521F20"/>
    <w:rsid w:val="005324AA"/>
    <w:rsid w:val="00537836"/>
    <w:rsid w:val="0055389A"/>
    <w:rsid w:val="00566357"/>
    <w:rsid w:val="005748AA"/>
    <w:rsid w:val="00577E1B"/>
    <w:rsid w:val="00581FF4"/>
    <w:rsid w:val="00587626"/>
    <w:rsid w:val="005924CE"/>
    <w:rsid w:val="005953D7"/>
    <w:rsid w:val="00595D28"/>
    <w:rsid w:val="00596E31"/>
    <w:rsid w:val="00597215"/>
    <w:rsid w:val="005A617E"/>
    <w:rsid w:val="005B26AA"/>
    <w:rsid w:val="005B4683"/>
    <w:rsid w:val="005B6B70"/>
    <w:rsid w:val="005C1205"/>
    <w:rsid w:val="005D0BD5"/>
    <w:rsid w:val="005D6A88"/>
    <w:rsid w:val="005E19EE"/>
    <w:rsid w:val="005E6A91"/>
    <w:rsid w:val="005F0C8F"/>
    <w:rsid w:val="005F163C"/>
    <w:rsid w:val="005F1B76"/>
    <w:rsid w:val="005F3527"/>
    <w:rsid w:val="00604DD6"/>
    <w:rsid w:val="00611DCE"/>
    <w:rsid w:val="0061372A"/>
    <w:rsid w:val="00620DA9"/>
    <w:rsid w:val="00624A3E"/>
    <w:rsid w:val="00624CDA"/>
    <w:rsid w:val="00642886"/>
    <w:rsid w:val="006437BE"/>
    <w:rsid w:val="00645D48"/>
    <w:rsid w:val="00651090"/>
    <w:rsid w:val="00651AD9"/>
    <w:rsid w:val="00652FD2"/>
    <w:rsid w:val="00657859"/>
    <w:rsid w:val="00666BD7"/>
    <w:rsid w:val="006769E3"/>
    <w:rsid w:val="0068565C"/>
    <w:rsid w:val="00697B24"/>
    <w:rsid w:val="006A116D"/>
    <w:rsid w:val="006A1A2D"/>
    <w:rsid w:val="006A3B3B"/>
    <w:rsid w:val="006A4C0D"/>
    <w:rsid w:val="006B0EFE"/>
    <w:rsid w:val="006B1F6D"/>
    <w:rsid w:val="006C407E"/>
    <w:rsid w:val="006C45D1"/>
    <w:rsid w:val="006C51D9"/>
    <w:rsid w:val="006D30EC"/>
    <w:rsid w:val="006D7D60"/>
    <w:rsid w:val="006E0F9C"/>
    <w:rsid w:val="006E327F"/>
    <w:rsid w:val="006F729D"/>
    <w:rsid w:val="007169F4"/>
    <w:rsid w:val="00726804"/>
    <w:rsid w:val="007304E0"/>
    <w:rsid w:val="00734C23"/>
    <w:rsid w:val="00742F9E"/>
    <w:rsid w:val="00744E35"/>
    <w:rsid w:val="007479F3"/>
    <w:rsid w:val="00761656"/>
    <w:rsid w:val="00796A4F"/>
    <w:rsid w:val="007C1CC2"/>
    <w:rsid w:val="007C671B"/>
    <w:rsid w:val="007D252F"/>
    <w:rsid w:val="007E13F8"/>
    <w:rsid w:val="007E609F"/>
    <w:rsid w:val="007F6745"/>
    <w:rsid w:val="007F7290"/>
    <w:rsid w:val="00807939"/>
    <w:rsid w:val="00812912"/>
    <w:rsid w:val="00814EDD"/>
    <w:rsid w:val="008358BF"/>
    <w:rsid w:val="008366C8"/>
    <w:rsid w:val="00843BC7"/>
    <w:rsid w:val="00854DAC"/>
    <w:rsid w:val="00855EE2"/>
    <w:rsid w:val="008560D3"/>
    <w:rsid w:val="00877245"/>
    <w:rsid w:val="0088038B"/>
    <w:rsid w:val="00881771"/>
    <w:rsid w:val="008901FA"/>
    <w:rsid w:val="008953EB"/>
    <w:rsid w:val="0089650C"/>
    <w:rsid w:val="008A1B73"/>
    <w:rsid w:val="008A49DD"/>
    <w:rsid w:val="008A643A"/>
    <w:rsid w:val="008A7865"/>
    <w:rsid w:val="008B06C0"/>
    <w:rsid w:val="008C032F"/>
    <w:rsid w:val="008C50CB"/>
    <w:rsid w:val="008C7479"/>
    <w:rsid w:val="008E27DD"/>
    <w:rsid w:val="008E3381"/>
    <w:rsid w:val="008E44DB"/>
    <w:rsid w:val="008F54C4"/>
    <w:rsid w:val="008F565A"/>
    <w:rsid w:val="008F6CAA"/>
    <w:rsid w:val="00923066"/>
    <w:rsid w:val="00931100"/>
    <w:rsid w:val="009327A9"/>
    <w:rsid w:val="00933074"/>
    <w:rsid w:val="00936D7C"/>
    <w:rsid w:val="00937501"/>
    <w:rsid w:val="00941B5F"/>
    <w:rsid w:val="00947706"/>
    <w:rsid w:val="00967F08"/>
    <w:rsid w:val="00970EA4"/>
    <w:rsid w:val="00987E2C"/>
    <w:rsid w:val="009939D4"/>
    <w:rsid w:val="009A0930"/>
    <w:rsid w:val="009A3C33"/>
    <w:rsid w:val="009B2FD4"/>
    <w:rsid w:val="009B37A5"/>
    <w:rsid w:val="009B4571"/>
    <w:rsid w:val="009B7692"/>
    <w:rsid w:val="009C3388"/>
    <w:rsid w:val="009C56A3"/>
    <w:rsid w:val="009C7E42"/>
    <w:rsid w:val="009D2217"/>
    <w:rsid w:val="009D42ED"/>
    <w:rsid w:val="009D55C1"/>
    <w:rsid w:val="009D5B67"/>
    <w:rsid w:val="009D5D9E"/>
    <w:rsid w:val="009F025F"/>
    <w:rsid w:val="009F0D86"/>
    <w:rsid w:val="009F1CBE"/>
    <w:rsid w:val="009F3BE0"/>
    <w:rsid w:val="009F4423"/>
    <w:rsid w:val="009F6804"/>
    <w:rsid w:val="00A1789B"/>
    <w:rsid w:val="00A17CE3"/>
    <w:rsid w:val="00A23193"/>
    <w:rsid w:val="00A31F8A"/>
    <w:rsid w:val="00A6581D"/>
    <w:rsid w:val="00A67BCB"/>
    <w:rsid w:val="00A702ED"/>
    <w:rsid w:val="00A7581A"/>
    <w:rsid w:val="00A83F80"/>
    <w:rsid w:val="00A91738"/>
    <w:rsid w:val="00A94214"/>
    <w:rsid w:val="00A94772"/>
    <w:rsid w:val="00AA6C67"/>
    <w:rsid w:val="00AB2E3C"/>
    <w:rsid w:val="00AB31BA"/>
    <w:rsid w:val="00AC7986"/>
    <w:rsid w:val="00AC7BC0"/>
    <w:rsid w:val="00AD0BC5"/>
    <w:rsid w:val="00AD714A"/>
    <w:rsid w:val="00AE2F91"/>
    <w:rsid w:val="00AF1EC0"/>
    <w:rsid w:val="00AF61A7"/>
    <w:rsid w:val="00AF6C8E"/>
    <w:rsid w:val="00AF7DFE"/>
    <w:rsid w:val="00B00AF3"/>
    <w:rsid w:val="00B026C3"/>
    <w:rsid w:val="00B052E8"/>
    <w:rsid w:val="00B16381"/>
    <w:rsid w:val="00B16BA8"/>
    <w:rsid w:val="00B23AEC"/>
    <w:rsid w:val="00B2403C"/>
    <w:rsid w:val="00B27EC3"/>
    <w:rsid w:val="00B31510"/>
    <w:rsid w:val="00B409AA"/>
    <w:rsid w:val="00B420F7"/>
    <w:rsid w:val="00B43F0F"/>
    <w:rsid w:val="00B47815"/>
    <w:rsid w:val="00B54C12"/>
    <w:rsid w:val="00B55AA5"/>
    <w:rsid w:val="00B6129F"/>
    <w:rsid w:val="00B63347"/>
    <w:rsid w:val="00B63C83"/>
    <w:rsid w:val="00B66326"/>
    <w:rsid w:val="00BA05AF"/>
    <w:rsid w:val="00BA4EFC"/>
    <w:rsid w:val="00BA518D"/>
    <w:rsid w:val="00BA74A4"/>
    <w:rsid w:val="00BA7EAD"/>
    <w:rsid w:val="00BC340D"/>
    <w:rsid w:val="00BC384C"/>
    <w:rsid w:val="00BC3C2D"/>
    <w:rsid w:val="00BC4836"/>
    <w:rsid w:val="00BD588F"/>
    <w:rsid w:val="00BE01CC"/>
    <w:rsid w:val="00BE31F1"/>
    <w:rsid w:val="00BF38D0"/>
    <w:rsid w:val="00C05520"/>
    <w:rsid w:val="00C12E09"/>
    <w:rsid w:val="00C14FEB"/>
    <w:rsid w:val="00C15824"/>
    <w:rsid w:val="00C216E9"/>
    <w:rsid w:val="00C24B98"/>
    <w:rsid w:val="00C37AA4"/>
    <w:rsid w:val="00C37ED2"/>
    <w:rsid w:val="00C4136C"/>
    <w:rsid w:val="00C417EB"/>
    <w:rsid w:val="00C51391"/>
    <w:rsid w:val="00C57150"/>
    <w:rsid w:val="00C65900"/>
    <w:rsid w:val="00C75B4A"/>
    <w:rsid w:val="00C82132"/>
    <w:rsid w:val="00C91DFE"/>
    <w:rsid w:val="00C97B3D"/>
    <w:rsid w:val="00CA3DB5"/>
    <w:rsid w:val="00CA4388"/>
    <w:rsid w:val="00CB2D26"/>
    <w:rsid w:val="00CC7614"/>
    <w:rsid w:val="00CD2E2C"/>
    <w:rsid w:val="00CD62C3"/>
    <w:rsid w:val="00CD6469"/>
    <w:rsid w:val="00CF1109"/>
    <w:rsid w:val="00CF2716"/>
    <w:rsid w:val="00CF54B2"/>
    <w:rsid w:val="00CF69DB"/>
    <w:rsid w:val="00CF6C6D"/>
    <w:rsid w:val="00CF72F3"/>
    <w:rsid w:val="00D1640C"/>
    <w:rsid w:val="00D25DA1"/>
    <w:rsid w:val="00D4610F"/>
    <w:rsid w:val="00D56E79"/>
    <w:rsid w:val="00D60F4F"/>
    <w:rsid w:val="00D77F2D"/>
    <w:rsid w:val="00D802D9"/>
    <w:rsid w:val="00D812B6"/>
    <w:rsid w:val="00D81BE6"/>
    <w:rsid w:val="00D82299"/>
    <w:rsid w:val="00D84B68"/>
    <w:rsid w:val="00D86A1A"/>
    <w:rsid w:val="00D90544"/>
    <w:rsid w:val="00DA5DF5"/>
    <w:rsid w:val="00DA7969"/>
    <w:rsid w:val="00DC05D2"/>
    <w:rsid w:val="00DC50B9"/>
    <w:rsid w:val="00DD4C95"/>
    <w:rsid w:val="00DE0089"/>
    <w:rsid w:val="00DF1207"/>
    <w:rsid w:val="00DF2104"/>
    <w:rsid w:val="00DF2157"/>
    <w:rsid w:val="00DF552B"/>
    <w:rsid w:val="00DF672E"/>
    <w:rsid w:val="00E012DC"/>
    <w:rsid w:val="00E01610"/>
    <w:rsid w:val="00E01F61"/>
    <w:rsid w:val="00E03E12"/>
    <w:rsid w:val="00E04136"/>
    <w:rsid w:val="00E10DC9"/>
    <w:rsid w:val="00E17014"/>
    <w:rsid w:val="00E30C83"/>
    <w:rsid w:val="00E31663"/>
    <w:rsid w:val="00E45492"/>
    <w:rsid w:val="00E53419"/>
    <w:rsid w:val="00E5471A"/>
    <w:rsid w:val="00E7250A"/>
    <w:rsid w:val="00E72E55"/>
    <w:rsid w:val="00E779B8"/>
    <w:rsid w:val="00E81D7D"/>
    <w:rsid w:val="00E84F83"/>
    <w:rsid w:val="00E87C12"/>
    <w:rsid w:val="00E916BE"/>
    <w:rsid w:val="00E92F7E"/>
    <w:rsid w:val="00E93CCC"/>
    <w:rsid w:val="00EA461C"/>
    <w:rsid w:val="00EB27A3"/>
    <w:rsid w:val="00EB57B5"/>
    <w:rsid w:val="00EC0CBA"/>
    <w:rsid w:val="00EC476C"/>
    <w:rsid w:val="00EC4CB3"/>
    <w:rsid w:val="00EC5DE6"/>
    <w:rsid w:val="00ED3717"/>
    <w:rsid w:val="00ED3CDD"/>
    <w:rsid w:val="00ED66D8"/>
    <w:rsid w:val="00EE2707"/>
    <w:rsid w:val="00EE303A"/>
    <w:rsid w:val="00EE42B8"/>
    <w:rsid w:val="00EF09D3"/>
    <w:rsid w:val="00EF33EE"/>
    <w:rsid w:val="00EF703D"/>
    <w:rsid w:val="00F059EE"/>
    <w:rsid w:val="00F10573"/>
    <w:rsid w:val="00F145D0"/>
    <w:rsid w:val="00F22B44"/>
    <w:rsid w:val="00F348C9"/>
    <w:rsid w:val="00F363D2"/>
    <w:rsid w:val="00F37842"/>
    <w:rsid w:val="00F4158D"/>
    <w:rsid w:val="00F50C72"/>
    <w:rsid w:val="00F600F1"/>
    <w:rsid w:val="00F641BC"/>
    <w:rsid w:val="00F70994"/>
    <w:rsid w:val="00F81B61"/>
    <w:rsid w:val="00F8397A"/>
    <w:rsid w:val="00F84139"/>
    <w:rsid w:val="00FA35E8"/>
    <w:rsid w:val="00FB4E19"/>
    <w:rsid w:val="00FB74AB"/>
    <w:rsid w:val="00FD1E0D"/>
    <w:rsid w:val="00FD36D6"/>
    <w:rsid w:val="00FD3C59"/>
    <w:rsid w:val="00FD579D"/>
    <w:rsid w:val="00FD6FF5"/>
    <w:rsid w:val="00FE0A4F"/>
    <w:rsid w:val="00FE0D57"/>
    <w:rsid w:val="00FE366D"/>
    <w:rsid w:val="00FF4B06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6CC1"/>
  <w15:docId w15:val="{2184BAE7-37F2-49F1-A2FC-598A0991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1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1BE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81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1BE6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324213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624CDA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24CD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651A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51A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51A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1AD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locs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1362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Ági</cp:lastModifiedBy>
  <cp:revision>19</cp:revision>
  <cp:lastPrinted>2025-06-06T07:27:00Z</cp:lastPrinted>
  <dcterms:created xsi:type="dcterms:W3CDTF">2026-01-20T10:10:00Z</dcterms:created>
  <dcterms:modified xsi:type="dcterms:W3CDTF">2026-01-27T06:42:00Z</dcterms:modified>
</cp:coreProperties>
</file>