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36F9D" w14:textId="52DDAFE1" w:rsidR="002331CD" w:rsidRDefault="00F63AAA">
      <w:r w:rsidRPr="00DF74D5">
        <w:rPr>
          <w:noProof/>
          <w:color w:val="5C768E" w:themeColor="accent1"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1DB1287A" wp14:editId="48B6638D">
            <wp:simplePos x="0" y="0"/>
            <wp:positionH relativeFrom="column">
              <wp:posOffset>2519892</wp:posOffset>
            </wp:positionH>
            <wp:positionV relativeFrom="paragraph">
              <wp:posOffset>7971790</wp:posOffset>
            </wp:positionV>
            <wp:extent cx="759600" cy="918000"/>
            <wp:effectExtent l="0" t="0" r="254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00" cy="9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14183C7B">
                <wp:simplePos x="0" y="0"/>
                <wp:positionH relativeFrom="column">
                  <wp:posOffset>14605</wp:posOffset>
                </wp:positionH>
                <wp:positionV relativeFrom="paragraph">
                  <wp:posOffset>2329181</wp:posOffset>
                </wp:positionV>
                <wp:extent cx="5838825" cy="62103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21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120516FB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keretében </w:t>
                            </w:r>
                            <w:r w:rsidRPr="00C4273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bookmarkStart w:id="0" w:name="_Hlk227245286"/>
                            <w:r w:rsidRPr="00C4273C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Pr="00AE3B15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r w:rsidR="00E6185C" w:rsidRPr="00C4273C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Településüzemeltetés fejlesztése a </w:t>
                            </w:r>
                            <w:r w:rsidR="00C4273C" w:rsidRPr="00C4273C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Kalocsai járásban</w:t>
                            </w:r>
                            <w:bookmarkEnd w:id="0"/>
                            <w:r w:rsidRPr="00C4273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C4273C" w:rsidRPr="00C4273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C4273C" w:rsidRPr="00C4273C">
                              <w:rPr>
                                <w:b/>
                                <w:color w:val="5C768E" w:themeColor="accent1"/>
                                <w:sz w:val="22"/>
                                <w:szCs w:val="22"/>
                              </w:rPr>
                              <w:t>Kalocsai járáshoz tartozó 14 település önkormányzata</w:t>
                            </w:r>
                            <w:r w:rsidR="00C4273C"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273C" w:rsidRPr="00C4273C">
                              <w:rPr>
                                <w:b/>
                                <w:color w:val="5C768E" w:themeColor="accent1"/>
                                <w:sz w:val="22"/>
                                <w:szCs w:val="22"/>
                              </w:rPr>
                              <w:t>(Kalocsa, Hajós, Dusnok, Bátya, Miske, Fajsz, Foktő, Homokmégy, Szakmár, Uszód, Öregcsertő, Ordas, Újtelek, Drágszél</w:t>
                            </w:r>
                            <w:r w:rsidR="00C4273C"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)</w:t>
                            </w:r>
                            <w:r w:rsidRPr="00C4273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közösen,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konzorciumi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5F6FB1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C4273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5</w:t>
                            </w:r>
                            <w:r w:rsidR="00D7117D" w:rsidRPr="005F6FB1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5B141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második</w:t>
                            </w:r>
                            <w:r w:rsidR="00D7117D" w:rsidRPr="005F6FB1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félévében</w:t>
                            </w:r>
                            <w:r w:rsidR="00D7117D" w:rsidRPr="00D7117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5ED6FD6A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7ED" w:rsidRPr="00BC338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bruttó</w:t>
                            </w:r>
                            <w:r w:rsidR="00BC3381" w:rsidRPr="00BC338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170.830.803,-</w:t>
                            </w:r>
                            <w:r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63AA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F63AAA" w:rsidRPr="00F63AA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Kalocsa Város</w:t>
                            </w:r>
                            <w:r w:rsidRPr="00F63AA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Önkormányzata </w:t>
                            </w:r>
                            <w:r w:rsidR="00F63AAA" w:rsidRPr="00F63AA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77.373.350</w:t>
                            </w:r>
                            <w:r w:rsidR="00BC3381" w:rsidRPr="00F63AA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BC3381" w:rsidRPr="00BC338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1AB88994" w14:textId="46C57DF7" w:rsidR="00C4273C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„A </w:t>
                            </w:r>
                            <w:r w:rsidR="00C4273C"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Településüzemeltetés fejlesztése a Kalocsai járásban</w:t>
                            </w:r>
                            <w:r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című projekt Magyarország Kormányának a Versenyképes Járások </w:t>
                            </w:r>
                            <w:r w:rsidR="00C6298A"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4C7EA08" w14:textId="72A16F65" w:rsidR="00C4273C" w:rsidRDefault="00C4273C" w:rsidP="00C4273C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DF74D5">
                              <w:rPr>
                                <w:rFonts w:cs="Times New Roman"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települések együttes célja a feladatalapú állami </w:t>
                            </w:r>
                            <w:r w:rsidR="005B141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és egyéb </w:t>
                            </w:r>
                            <w:r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támogatással nem fedezett működési kiadásrészek finanszírozása</w:t>
                            </w:r>
                            <w:r w:rsidR="00697F3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keretében </w:t>
                            </w:r>
                            <w:r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bértámogatás</w:t>
                            </w:r>
                            <w:r w:rsidR="00760722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és</w:t>
                            </w:r>
                            <w:r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működési költségek finanszírozás</w:t>
                            </w:r>
                            <w:r w:rsidR="0008223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Pr="00C4273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(rezsiköltség, egyéb üzemeltetési-, fenntartási-, javítási-, karbantartási költségek, üzemeltetéshez kapcsolódó szolgáltatások költségei)</w:t>
                            </w:r>
                            <w:r w:rsidR="00BC338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63764574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697F3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2026.02.01.</w:t>
                            </w:r>
                          </w:p>
                          <w:p w14:paraId="6839781B" w14:textId="19DF22EA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697F3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2028.01.31.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019DA564" w:rsidR="009C2B3C" w:rsidRDefault="00F63AAA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F63AAA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Kalocsa</w:t>
                            </w:r>
                            <w:r w:rsidR="00BC3381" w:rsidRPr="00BC3381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, 2026.04.</w:t>
                            </w:r>
                            <w:r w:rsidR="006B7FF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20</w:t>
                            </w:r>
                            <w:bookmarkStart w:id="1" w:name="_GoBack"/>
                            <w:bookmarkEnd w:id="1"/>
                            <w:r w:rsidR="00BC3381" w:rsidRPr="00BC3381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48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120516FB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keretében </w:t>
                      </w:r>
                      <w:r w:rsidRPr="00C4273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bookmarkStart w:id="2" w:name="_Hlk227245286"/>
                      <w:r w:rsidRPr="00C4273C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Pr="00AE3B15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r w:rsidR="00E6185C" w:rsidRPr="00C4273C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Településüzemeltetés fejlesztése a </w:t>
                      </w:r>
                      <w:r w:rsidR="00C4273C" w:rsidRPr="00C4273C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Kalocsai járásban</w:t>
                      </w:r>
                      <w:bookmarkEnd w:id="2"/>
                      <w:r w:rsidRPr="00C4273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C4273C" w:rsidRPr="00C4273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="00C4273C" w:rsidRPr="00C4273C">
                        <w:rPr>
                          <w:b/>
                          <w:color w:val="5C768E" w:themeColor="accent1"/>
                          <w:sz w:val="22"/>
                          <w:szCs w:val="22"/>
                        </w:rPr>
                        <w:t>Kalocsai járáshoz tartozó 14 település önkormányzata</w:t>
                      </w:r>
                      <w:r w:rsidR="00C4273C"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C4273C" w:rsidRPr="00C4273C">
                        <w:rPr>
                          <w:b/>
                          <w:color w:val="5C768E" w:themeColor="accent1"/>
                          <w:sz w:val="22"/>
                          <w:szCs w:val="22"/>
                        </w:rPr>
                        <w:t>(Kalocsa, Hajós, Dusnok, Bátya, Miske, Fajsz, Foktő, Homokmégy, Szakmár, Uszód, Öregcsertő, Ordas, Újtelek, Drágszél</w:t>
                      </w:r>
                      <w:r w:rsidR="00C4273C"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>)</w:t>
                      </w:r>
                      <w:r w:rsidRPr="00C4273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közösen,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konzorciumi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5F6FB1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C4273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5</w:t>
                      </w:r>
                      <w:r w:rsidR="00D7117D" w:rsidRPr="005F6FB1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. </w:t>
                      </w:r>
                      <w:r w:rsidR="005B141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második</w:t>
                      </w:r>
                      <w:r w:rsidR="00D7117D" w:rsidRPr="005F6FB1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félévében</w:t>
                      </w:r>
                      <w:r w:rsidR="00D7117D" w:rsidRPr="00D7117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5ED6FD6A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177ED" w:rsidRPr="00BC3381">
                        <w:rPr>
                          <w:color w:val="5C768E" w:themeColor="accent1"/>
                          <w:sz w:val="22"/>
                          <w:szCs w:val="22"/>
                        </w:rPr>
                        <w:t>bruttó</w:t>
                      </w:r>
                      <w:r w:rsidR="00BC3381" w:rsidRPr="00BC338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170.830.803,-</w:t>
                      </w:r>
                      <w:r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F63AA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F63AAA" w:rsidRPr="00F63AAA">
                        <w:rPr>
                          <w:color w:val="5C768E" w:themeColor="accent1"/>
                          <w:sz w:val="22"/>
                          <w:szCs w:val="22"/>
                        </w:rPr>
                        <w:t>Kalocsa Város</w:t>
                      </w:r>
                      <w:r w:rsidRPr="00F63AA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Önkormányzata </w:t>
                      </w:r>
                      <w:r w:rsidR="00F63AAA" w:rsidRPr="00F63AAA">
                        <w:rPr>
                          <w:color w:val="5C768E" w:themeColor="accent1"/>
                          <w:sz w:val="22"/>
                          <w:szCs w:val="22"/>
                        </w:rPr>
                        <w:t>77.373.350</w:t>
                      </w:r>
                      <w:r w:rsidR="00BC3381" w:rsidRPr="00F63AA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BC3381" w:rsidRPr="00BC338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- </w:t>
                      </w:r>
                      <w:r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1AB88994" w14:textId="46C57DF7" w:rsidR="00C4273C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„A </w:t>
                      </w:r>
                      <w:r w:rsidR="00C4273C"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>Településüzemeltetés fejlesztése a Kalocsai járásban</w:t>
                      </w:r>
                      <w:r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” című projekt Magyarország Kormányának a Versenyképes Járások </w:t>
                      </w:r>
                      <w:r w:rsidR="00C6298A"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4C7EA08" w14:textId="72A16F65" w:rsidR="00C4273C" w:rsidRDefault="00C4273C" w:rsidP="00C4273C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DF74D5">
                        <w:rPr>
                          <w:rFonts w:cs="Times New Roman"/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települések együttes célja a feladatalapú állami </w:t>
                      </w:r>
                      <w:r w:rsidR="005B141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és egyéb </w:t>
                      </w:r>
                      <w:r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>támogatással nem fedezett működési kiadásrészek finanszírozása</w:t>
                      </w:r>
                      <w:r w:rsidR="00697F3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keretében </w:t>
                      </w:r>
                      <w:r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>bértámogatás</w:t>
                      </w:r>
                      <w:r w:rsidR="00760722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és</w:t>
                      </w:r>
                      <w:r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működési költségek finanszírozás</w:t>
                      </w:r>
                      <w:r w:rsidR="00082234">
                        <w:rPr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Pr="00C4273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(rezsiköltség, egyéb üzemeltetési-, fenntartási-, javítási-, karbantartási költségek, üzemeltetéshez kapcsolódó szolgáltatások költségei)</w:t>
                      </w:r>
                      <w:r w:rsidR="00BC3381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63764574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697F3A">
                        <w:rPr>
                          <w:color w:val="5C768E" w:themeColor="accent1"/>
                          <w:sz w:val="22"/>
                          <w:szCs w:val="22"/>
                        </w:rPr>
                        <w:t>2026.02.01.</w:t>
                      </w:r>
                    </w:p>
                    <w:p w14:paraId="6839781B" w14:textId="19DF22EA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697F3A">
                        <w:rPr>
                          <w:color w:val="5C768E" w:themeColor="accent1"/>
                          <w:sz w:val="22"/>
                          <w:szCs w:val="22"/>
                        </w:rPr>
                        <w:t>2028.01.31.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019DA564" w:rsidR="009C2B3C" w:rsidRDefault="00F63AAA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 w:rsidRPr="00F63AAA">
                        <w:rPr>
                          <w:color w:val="5C768E" w:themeColor="accent1"/>
                          <w:sz w:val="24"/>
                          <w:szCs w:val="24"/>
                        </w:rPr>
                        <w:t>Kalocsa</w:t>
                      </w:r>
                      <w:r w:rsidR="00BC3381" w:rsidRPr="00BC3381">
                        <w:rPr>
                          <w:color w:val="5C768E" w:themeColor="accent1"/>
                          <w:sz w:val="24"/>
                          <w:szCs w:val="24"/>
                        </w:rPr>
                        <w:t>, 2026.04.</w:t>
                      </w:r>
                      <w:r w:rsidR="006B7FF4">
                        <w:rPr>
                          <w:color w:val="5C768E" w:themeColor="accent1"/>
                          <w:sz w:val="24"/>
                          <w:szCs w:val="24"/>
                        </w:rPr>
                        <w:t>20</w:t>
                      </w:r>
                      <w:bookmarkStart w:id="3" w:name="_GoBack"/>
                      <w:bookmarkEnd w:id="3"/>
                      <w:r w:rsidR="00BC3381" w:rsidRPr="00BC3381">
                        <w:rPr>
                          <w:color w:val="5C768E" w:themeColor="accen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2DCDFFDE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163E0D5D" w:rsidR="002331CD" w:rsidRDefault="009C2B3C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C2B3C"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r w:rsidR="00987E2A" w:rsidRPr="00987E2A">
                              <w:t xml:space="preserve"> </w:t>
                            </w:r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 xml:space="preserve"> VERSENYKÉPES JÁRÁSOK PROGRAM KERETÉBEN ELNYERT TÁMOGATÁSRÓL</w:t>
                            </w:r>
                            <w:r w:rsidRPr="009C2B3C"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" filled="f" stroked="f" strokeweight=".5pt">
                <v:textbox>
                  <w:txbxContent>
                    <w:p w14:paraId="441FBA26" w14:textId="163E0D5D" w:rsidR="002331CD" w:rsidRDefault="009C2B3C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9C2B3C">
                        <w:rPr>
                          <w:sz w:val="24"/>
                          <w:szCs w:val="24"/>
                        </w:rPr>
                        <w:t>{</w:t>
                      </w:r>
                      <w:r w:rsidR="00987E2A" w:rsidRPr="00987E2A">
                        <w:t xml:space="preserve"> </w:t>
                      </w:r>
                      <w:r w:rsidR="00987E2A" w:rsidRPr="00987E2A">
                        <w:rPr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="00987E2A" w:rsidRPr="00987E2A">
                        <w:rPr>
                          <w:sz w:val="24"/>
                          <w:szCs w:val="24"/>
                        </w:rPr>
                        <w:t xml:space="preserve"> VERSENYKÉPES JÁRÁSOK PROGRAM KERETÉBEN ELNYERT TÁMOGATÁSRÓL</w:t>
                      </w:r>
                      <w:r w:rsidRPr="009C2B3C">
                        <w:rPr>
                          <w:sz w:val="24"/>
                          <w:szCs w:val="24"/>
                        </w:rPr>
                        <w:t>}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77393" w14:textId="77777777" w:rsidR="00544362" w:rsidRDefault="00544362" w:rsidP="008531CD">
      <w:r>
        <w:separator/>
      </w:r>
    </w:p>
  </w:endnote>
  <w:endnote w:type="continuationSeparator" w:id="0">
    <w:p w14:paraId="026A7D4A" w14:textId="77777777" w:rsidR="00544362" w:rsidRDefault="00544362" w:rsidP="008531CD">
      <w:r>
        <w:continuationSeparator/>
      </w:r>
    </w:p>
  </w:endnote>
  <w:endnote w:type="continuationNotice" w:id="1">
    <w:p w14:paraId="40A32D7A" w14:textId="77777777" w:rsidR="00544362" w:rsidRDefault="00544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FC943" w14:textId="77777777" w:rsidR="00544362" w:rsidRDefault="00544362" w:rsidP="008531CD">
      <w:r>
        <w:separator/>
      </w:r>
    </w:p>
  </w:footnote>
  <w:footnote w:type="continuationSeparator" w:id="0">
    <w:p w14:paraId="0016406E" w14:textId="77777777" w:rsidR="00544362" w:rsidRDefault="00544362" w:rsidP="008531CD">
      <w:r>
        <w:continuationSeparator/>
      </w:r>
    </w:p>
  </w:footnote>
  <w:footnote w:type="continuationNotice" w:id="1">
    <w:p w14:paraId="096F8199" w14:textId="77777777" w:rsidR="00544362" w:rsidRDefault="00544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C2A28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0796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234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0CF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0265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5809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1416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97F3A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B7FF4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0722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381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37AAE"/>
    <w:rsid w:val="00C41981"/>
    <w:rsid w:val="00C42278"/>
    <w:rsid w:val="00C42466"/>
    <w:rsid w:val="00C4273C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185C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3AAA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D1AD-0B2A-426D-8D1A-9DD977F48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131636-7E9D-4144-B584-6405E638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Gonda Nóra</cp:lastModifiedBy>
  <cp:revision>4</cp:revision>
  <cp:lastPrinted>2026-04-20T07:39:00Z</cp:lastPrinted>
  <dcterms:created xsi:type="dcterms:W3CDTF">2026-04-20T13:18:00Z</dcterms:created>
  <dcterms:modified xsi:type="dcterms:W3CDTF">2026-04-20T13:24:00Z</dcterms:modified>
</cp:coreProperties>
</file>